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E5A" w:rsidRPr="00D11139" w:rsidRDefault="00074F37" w:rsidP="00F04E5A">
      <w:pPr>
        <w:rPr>
          <w:rFonts w:ascii="Times New Roman" w:hAnsi="Times New Roman"/>
          <w:b/>
          <w:bCs/>
          <w:sz w:val="28"/>
          <w:szCs w:val="28"/>
        </w:rPr>
      </w:pPr>
      <w:r>
        <w:rPr>
          <w:rFonts w:ascii="Times New Roman" w:hAnsi="Times New Roman"/>
          <w:b/>
          <w:bCs/>
          <w:sz w:val="28"/>
          <w:szCs w:val="28"/>
        </w:rPr>
        <w:t>Задания на 10</w:t>
      </w:r>
      <w:r w:rsidR="00F04E5A">
        <w:rPr>
          <w:rFonts w:ascii="Times New Roman" w:hAnsi="Times New Roman"/>
          <w:b/>
          <w:bCs/>
          <w:sz w:val="28"/>
          <w:szCs w:val="28"/>
        </w:rPr>
        <w:t>.11</w:t>
      </w:r>
      <w:r w:rsidR="00F04E5A" w:rsidRPr="00D11139">
        <w:rPr>
          <w:rFonts w:ascii="Times New Roman" w:hAnsi="Times New Roman"/>
          <w:b/>
          <w:bCs/>
          <w:sz w:val="28"/>
          <w:szCs w:val="28"/>
        </w:rPr>
        <w:t>.2021</w:t>
      </w:r>
      <w:r w:rsidR="00F04E5A" w:rsidRPr="00D11139">
        <w:rPr>
          <w:rFonts w:ascii="Times New Roman" w:hAnsi="Times New Roman"/>
          <w:b/>
          <w:bCs/>
          <w:sz w:val="28"/>
          <w:szCs w:val="28"/>
        </w:rPr>
        <w:tab/>
      </w:r>
      <w:r w:rsidR="00F04E5A" w:rsidRPr="00D11139">
        <w:rPr>
          <w:rFonts w:ascii="Times New Roman" w:hAnsi="Times New Roman"/>
          <w:b/>
          <w:bCs/>
          <w:sz w:val="28"/>
          <w:szCs w:val="28"/>
        </w:rPr>
        <w:tab/>
      </w:r>
      <w:r w:rsidR="00F04E5A" w:rsidRPr="00D11139">
        <w:rPr>
          <w:rFonts w:ascii="Times New Roman" w:hAnsi="Times New Roman"/>
          <w:b/>
          <w:bCs/>
          <w:sz w:val="28"/>
          <w:szCs w:val="28"/>
        </w:rPr>
        <w:tab/>
        <w:t>преподаватель Дорош Алла Ивановна</w:t>
      </w:r>
    </w:p>
    <w:tbl>
      <w:tblPr>
        <w:tblpPr w:leftFromText="180" w:rightFromText="180" w:vertAnchor="page" w:horzAnchor="margin" w:tblpXSpec="center" w:tblpY="173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134"/>
        <w:gridCol w:w="850"/>
        <w:gridCol w:w="1843"/>
        <w:gridCol w:w="2835"/>
        <w:gridCol w:w="2161"/>
      </w:tblGrid>
      <w:tr w:rsidR="00F04E5A" w:rsidRPr="00763EF4" w:rsidTr="009C6B39">
        <w:tc>
          <w:tcPr>
            <w:tcW w:w="1526" w:type="dxa"/>
            <w:shd w:val="clear" w:color="auto" w:fill="auto"/>
          </w:tcPr>
          <w:p w:rsidR="00F04E5A" w:rsidRPr="00763EF4" w:rsidRDefault="00F04E5A" w:rsidP="009C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Дисциплина</w:t>
            </w:r>
          </w:p>
        </w:tc>
        <w:tc>
          <w:tcPr>
            <w:tcW w:w="1134" w:type="dxa"/>
            <w:shd w:val="clear" w:color="auto" w:fill="auto"/>
          </w:tcPr>
          <w:p w:rsidR="00F04E5A" w:rsidRPr="00763EF4" w:rsidRDefault="00F04E5A" w:rsidP="009C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Учебная группа</w:t>
            </w:r>
          </w:p>
        </w:tc>
        <w:tc>
          <w:tcPr>
            <w:tcW w:w="850" w:type="dxa"/>
            <w:shd w:val="clear" w:color="auto" w:fill="auto"/>
          </w:tcPr>
          <w:p w:rsidR="00F04E5A" w:rsidRPr="00763EF4" w:rsidRDefault="00F04E5A" w:rsidP="009C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Пара</w:t>
            </w:r>
          </w:p>
        </w:tc>
        <w:tc>
          <w:tcPr>
            <w:tcW w:w="1843" w:type="dxa"/>
            <w:shd w:val="clear" w:color="auto" w:fill="auto"/>
          </w:tcPr>
          <w:p w:rsidR="00F04E5A" w:rsidRPr="00763EF4" w:rsidRDefault="00F04E5A" w:rsidP="009C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Тема занятия</w:t>
            </w:r>
          </w:p>
        </w:tc>
        <w:tc>
          <w:tcPr>
            <w:tcW w:w="2835" w:type="dxa"/>
            <w:shd w:val="clear" w:color="auto" w:fill="auto"/>
          </w:tcPr>
          <w:p w:rsidR="00F04E5A" w:rsidRPr="00763EF4" w:rsidRDefault="00F04E5A" w:rsidP="009C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Задания</w:t>
            </w:r>
          </w:p>
        </w:tc>
        <w:tc>
          <w:tcPr>
            <w:tcW w:w="2161" w:type="dxa"/>
            <w:shd w:val="clear" w:color="auto" w:fill="auto"/>
          </w:tcPr>
          <w:p w:rsidR="00F04E5A" w:rsidRPr="00763EF4" w:rsidRDefault="00F04E5A" w:rsidP="009C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Домашнее задание</w:t>
            </w:r>
          </w:p>
        </w:tc>
      </w:tr>
      <w:tr w:rsidR="00F04E5A" w:rsidRPr="00763EF4" w:rsidTr="009C6B39">
        <w:tc>
          <w:tcPr>
            <w:tcW w:w="1526" w:type="dxa"/>
            <w:shd w:val="clear" w:color="auto" w:fill="auto"/>
          </w:tcPr>
          <w:p w:rsidR="00F04E5A" w:rsidRPr="00763EF4" w:rsidRDefault="00F04E5A" w:rsidP="009C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ОП.07</w:t>
            </w:r>
          </w:p>
          <w:p w:rsidR="00F04E5A" w:rsidRPr="00763EF4" w:rsidRDefault="00F04E5A" w:rsidP="009C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 xml:space="preserve">Охрана труда </w:t>
            </w:r>
          </w:p>
        </w:tc>
        <w:tc>
          <w:tcPr>
            <w:tcW w:w="1134" w:type="dxa"/>
            <w:shd w:val="clear" w:color="auto" w:fill="auto"/>
          </w:tcPr>
          <w:p w:rsidR="00F04E5A" w:rsidRPr="00763EF4" w:rsidRDefault="00074F37" w:rsidP="009C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4ТЭМ</w:t>
            </w:r>
          </w:p>
        </w:tc>
        <w:tc>
          <w:tcPr>
            <w:tcW w:w="850" w:type="dxa"/>
            <w:shd w:val="clear" w:color="auto" w:fill="auto"/>
          </w:tcPr>
          <w:p w:rsidR="00F04E5A" w:rsidRPr="00763EF4" w:rsidRDefault="00074F37" w:rsidP="009C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3</w:t>
            </w:r>
          </w:p>
        </w:tc>
        <w:tc>
          <w:tcPr>
            <w:tcW w:w="1843" w:type="dxa"/>
            <w:shd w:val="clear" w:color="auto" w:fill="auto"/>
          </w:tcPr>
          <w:p w:rsidR="00F04E5A" w:rsidRPr="00763EF4" w:rsidRDefault="00F04E5A" w:rsidP="009C6B39">
            <w:pPr>
              <w:spacing w:after="0" w:line="240" w:lineRule="auto"/>
              <w:rPr>
                <w:rFonts w:ascii="Times New Roman" w:hAnsi="Times New Roman"/>
                <w:bCs/>
                <w:sz w:val="24"/>
                <w:szCs w:val="24"/>
              </w:rPr>
            </w:pPr>
            <w:r w:rsidRPr="00763EF4">
              <w:rPr>
                <w:rFonts w:ascii="Times New Roman" w:hAnsi="Times New Roman"/>
                <w:sz w:val="24"/>
                <w:szCs w:val="24"/>
                <w:shd w:val="clear" w:color="auto" w:fill="FFFFFF"/>
              </w:rPr>
              <w:t>Производственная безопасность</w:t>
            </w:r>
          </w:p>
        </w:tc>
        <w:tc>
          <w:tcPr>
            <w:tcW w:w="2835" w:type="dxa"/>
            <w:shd w:val="clear" w:color="auto" w:fill="auto"/>
          </w:tcPr>
          <w:p w:rsidR="00F04E5A" w:rsidRPr="00763EF4" w:rsidRDefault="00F04E5A" w:rsidP="009C6B39">
            <w:pPr>
              <w:pStyle w:val="a3"/>
              <w:numPr>
                <w:ilvl w:val="0"/>
                <w:numId w:val="1"/>
              </w:numPr>
              <w:spacing w:after="0" w:line="240" w:lineRule="auto"/>
              <w:ind w:left="0" w:hanging="283"/>
              <w:rPr>
                <w:rFonts w:ascii="Times New Roman" w:hAnsi="Times New Roman"/>
                <w:bCs/>
                <w:sz w:val="24"/>
                <w:szCs w:val="24"/>
                <w:lang w:eastAsia="en-US"/>
              </w:rPr>
            </w:pPr>
            <w:r w:rsidRPr="00763EF4">
              <w:rPr>
                <w:rFonts w:ascii="Times New Roman" w:hAnsi="Times New Roman"/>
                <w:bCs/>
                <w:sz w:val="24"/>
                <w:szCs w:val="24"/>
                <w:lang w:eastAsia="en-US"/>
              </w:rPr>
              <w:t>Ответить на контрольные вопросы.</w:t>
            </w:r>
          </w:p>
          <w:p w:rsidR="00F04E5A" w:rsidRPr="00763EF4" w:rsidRDefault="00F04E5A" w:rsidP="009C6B39">
            <w:pPr>
              <w:pStyle w:val="a3"/>
              <w:numPr>
                <w:ilvl w:val="0"/>
                <w:numId w:val="1"/>
              </w:numPr>
              <w:spacing w:after="0" w:line="240" w:lineRule="auto"/>
              <w:ind w:left="0" w:hanging="283"/>
              <w:rPr>
                <w:rFonts w:ascii="Times New Roman" w:hAnsi="Times New Roman"/>
                <w:bCs/>
                <w:sz w:val="24"/>
                <w:szCs w:val="24"/>
                <w:lang w:eastAsia="en-US"/>
              </w:rPr>
            </w:pPr>
            <w:r w:rsidRPr="00763EF4">
              <w:rPr>
                <w:rFonts w:ascii="Times New Roman" w:hAnsi="Times New Roman"/>
                <w:bCs/>
                <w:sz w:val="24"/>
                <w:szCs w:val="24"/>
                <w:lang w:eastAsia="en-US"/>
              </w:rPr>
              <w:t xml:space="preserve">Фото, </w:t>
            </w:r>
            <w:proofErr w:type="spellStart"/>
            <w:r w:rsidRPr="00763EF4">
              <w:rPr>
                <w:rFonts w:ascii="Times New Roman" w:hAnsi="Times New Roman"/>
                <w:bCs/>
                <w:sz w:val="24"/>
                <w:szCs w:val="24"/>
                <w:lang w:eastAsia="en-US"/>
              </w:rPr>
              <w:t>скрины</w:t>
            </w:r>
            <w:proofErr w:type="spellEnd"/>
            <w:r w:rsidRPr="00763EF4">
              <w:rPr>
                <w:rFonts w:ascii="Times New Roman" w:hAnsi="Times New Roman"/>
                <w:bCs/>
                <w:sz w:val="24"/>
                <w:szCs w:val="24"/>
                <w:lang w:eastAsia="en-US"/>
              </w:rPr>
              <w:t xml:space="preserve"> выполненных ответов на контрольные вопросы </w:t>
            </w:r>
            <w:r w:rsidRPr="00763EF4">
              <w:rPr>
                <w:rFonts w:ascii="Times New Roman" w:hAnsi="Times New Roman"/>
                <w:bCs/>
                <w:sz w:val="24"/>
                <w:szCs w:val="24"/>
              </w:rPr>
              <w:t xml:space="preserve">отправить на электронный адрес </w:t>
            </w:r>
            <w:hyperlink r:id="rId5" w:history="1">
              <w:r w:rsidRPr="00763EF4">
                <w:rPr>
                  <w:rStyle w:val="contactlinebodyitememail"/>
                  <w:rFonts w:ascii="Times New Roman" w:hAnsi="Times New Roman"/>
                  <w:sz w:val="24"/>
                  <w:szCs w:val="24"/>
                  <w:shd w:val="clear" w:color="auto" w:fill="F7F7F7"/>
                </w:rPr>
                <w:t>alla_12_13@mail.ru</w:t>
              </w:r>
            </w:hyperlink>
            <w:r w:rsidRPr="00763EF4">
              <w:rPr>
                <w:rFonts w:ascii="Times New Roman" w:hAnsi="Times New Roman"/>
                <w:sz w:val="24"/>
                <w:szCs w:val="24"/>
              </w:rPr>
              <w:t xml:space="preserve"> </w:t>
            </w:r>
          </w:p>
          <w:p w:rsidR="00F04E5A" w:rsidRPr="00763EF4" w:rsidRDefault="00074F37" w:rsidP="009C6B39">
            <w:pPr>
              <w:spacing w:after="0" w:line="240" w:lineRule="auto"/>
              <w:rPr>
                <w:rFonts w:ascii="Times New Roman" w:hAnsi="Times New Roman"/>
                <w:bCs/>
                <w:sz w:val="24"/>
                <w:szCs w:val="24"/>
              </w:rPr>
            </w:pPr>
            <w:r>
              <w:rPr>
                <w:rFonts w:ascii="Times New Roman" w:hAnsi="Times New Roman"/>
                <w:bCs/>
                <w:sz w:val="24"/>
                <w:szCs w:val="24"/>
              </w:rPr>
              <w:t>в срок до 12</w:t>
            </w:r>
            <w:r w:rsidR="00F04E5A" w:rsidRPr="00763EF4">
              <w:rPr>
                <w:rFonts w:ascii="Times New Roman" w:hAnsi="Times New Roman"/>
                <w:bCs/>
                <w:sz w:val="24"/>
                <w:szCs w:val="24"/>
              </w:rPr>
              <w:t>.11.2021,</w:t>
            </w:r>
          </w:p>
          <w:p w:rsidR="00F04E5A" w:rsidRPr="00763EF4" w:rsidRDefault="00F04E5A" w:rsidP="009C6B39">
            <w:pPr>
              <w:spacing w:after="0" w:line="240" w:lineRule="auto"/>
              <w:rPr>
                <w:rFonts w:ascii="Times New Roman" w:hAnsi="Times New Roman"/>
                <w:bCs/>
                <w:sz w:val="24"/>
                <w:szCs w:val="24"/>
              </w:rPr>
            </w:pPr>
            <w:r w:rsidRPr="00763EF4">
              <w:rPr>
                <w:rFonts w:ascii="Times New Roman" w:hAnsi="Times New Roman"/>
                <w:bCs/>
                <w:sz w:val="24"/>
                <w:szCs w:val="24"/>
              </w:rPr>
              <w:t>телефон для консультации 0713098432</w:t>
            </w:r>
          </w:p>
        </w:tc>
        <w:tc>
          <w:tcPr>
            <w:tcW w:w="2161" w:type="dxa"/>
            <w:shd w:val="clear" w:color="auto" w:fill="auto"/>
          </w:tcPr>
          <w:p w:rsidR="00F04E5A" w:rsidRPr="00763EF4" w:rsidRDefault="00F04E5A" w:rsidP="009C6B39">
            <w:pPr>
              <w:spacing w:after="0" w:line="240" w:lineRule="auto"/>
              <w:rPr>
                <w:rFonts w:ascii="Times New Roman" w:hAnsi="Times New Roman"/>
                <w:bCs/>
                <w:sz w:val="24"/>
                <w:szCs w:val="24"/>
              </w:rPr>
            </w:pPr>
            <w:r>
              <w:rPr>
                <w:rFonts w:ascii="Times New Roman" w:hAnsi="Times New Roman"/>
                <w:bCs/>
                <w:sz w:val="24"/>
                <w:szCs w:val="24"/>
              </w:rPr>
              <w:t xml:space="preserve">1. </w:t>
            </w:r>
            <w:r w:rsidRPr="00763EF4">
              <w:rPr>
                <w:rFonts w:ascii="Times New Roman" w:hAnsi="Times New Roman"/>
                <w:bCs/>
                <w:sz w:val="24"/>
                <w:szCs w:val="24"/>
              </w:rPr>
              <w:t>Изучить</w:t>
            </w:r>
          </w:p>
          <w:p w:rsidR="00F04E5A" w:rsidRDefault="00F04E5A" w:rsidP="009C6B39">
            <w:pPr>
              <w:spacing w:after="0" w:line="240" w:lineRule="auto"/>
              <w:rPr>
                <w:rFonts w:ascii="Times New Roman" w:hAnsi="Times New Roman"/>
                <w:bCs/>
                <w:sz w:val="24"/>
                <w:szCs w:val="24"/>
              </w:rPr>
            </w:pPr>
            <w:r w:rsidRPr="00763EF4">
              <w:rPr>
                <w:rFonts w:ascii="Times New Roman" w:hAnsi="Times New Roman"/>
                <w:bCs/>
                <w:sz w:val="24"/>
                <w:szCs w:val="24"/>
              </w:rPr>
              <w:t>учебный материал.</w:t>
            </w:r>
          </w:p>
          <w:p w:rsidR="00F04E5A" w:rsidRPr="00763EF4" w:rsidRDefault="00F04E5A" w:rsidP="009C6B39">
            <w:pPr>
              <w:spacing w:after="0" w:line="240" w:lineRule="auto"/>
              <w:rPr>
                <w:rFonts w:ascii="Times New Roman" w:hAnsi="Times New Roman"/>
                <w:bCs/>
                <w:sz w:val="24"/>
                <w:szCs w:val="24"/>
              </w:rPr>
            </w:pPr>
            <w:r>
              <w:rPr>
                <w:rFonts w:ascii="Times New Roman" w:hAnsi="Times New Roman"/>
                <w:bCs/>
                <w:sz w:val="24"/>
                <w:szCs w:val="24"/>
              </w:rPr>
              <w:t xml:space="preserve">2. </w:t>
            </w:r>
            <w:r w:rsidRPr="00957ECE">
              <w:rPr>
                <w:rFonts w:ascii="Times New Roman" w:hAnsi="Times New Roman"/>
                <w:shd w:val="clear" w:color="auto" w:fill="FFFFFF"/>
              </w:rPr>
              <w:t xml:space="preserve">Подготовка конспекта по вопросу: </w:t>
            </w:r>
            <w:r>
              <w:rPr>
                <w:rFonts w:ascii="Times New Roman" w:hAnsi="Times New Roman"/>
              </w:rPr>
              <w:t>т</w:t>
            </w:r>
            <w:r w:rsidRPr="00275906">
              <w:rPr>
                <w:rFonts w:ascii="Times New Roman" w:hAnsi="Times New Roman"/>
              </w:rPr>
              <w:t>ребования безопасности к специализированному оборудованию, приспособлениям</w:t>
            </w:r>
            <w:r w:rsidRPr="00275906">
              <w:rPr>
                <w:rFonts w:ascii="Times New Roman" w:hAnsi="Times New Roman"/>
                <w:bCs/>
              </w:rPr>
              <w:t>.</w:t>
            </w:r>
            <w:r>
              <w:rPr>
                <w:rFonts w:ascii="Times New Roman" w:hAnsi="Times New Roman"/>
                <w:bCs/>
              </w:rPr>
              <w:t xml:space="preserve"> </w:t>
            </w:r>
            <w:r w:rsidRPr="00470301">
              <w:rPr>
                <w:rFonts w:ascii="Times New Roman" w:hAnsi="Times New Roman"/>
                <w:sz w:val="28"/>
                <w:szCs w:val="28"/>
              </w:rPr>
              <w:t xml:space="preserve"> </w:t>
            </w:r>
            <w:r w:rsidRPr="00A54645">
              <w:rPr>
                <w:rFonts w:ascii="Times New Roman" w:hAnsi="Times New Roman"/>
                <w:sz w:val="24"/>
                <w:szCs w:val="24"/>
              </w:rPr>
              <w:t>НПАОТ 0.00-1.62-19</w:t>
            </w:r>
            <w:r>
              <w:rPr>
                <w:rFonts w:ascii="Times New Roman" w:hAnsi="Times New Roman"/>
                <w:sz w:val="24"/>
                <w:szCs w:val="24"/>
              </w:rPr>
              <w:t xml:space="preserve"> глава 6 стр. 46-48</w:t>
            </w:r>
          </w:p>
        </w:tc>
      </w:tr>
    </w:tbl>
    <w:p w:rsidR="00F04E5A" w:rsidRDefault="00F04E5A" w:rsidP="00F04E5A">
      <w:pPr>
        <w:spacing w:after="0" w:line="240" w:lineRule="auto"/>
        <w:jc w:val="both"/>
        <w:rPr>
          <w:rFonts w:ascii="Times New Roman" w:hAnsi="Times New Roman"/>
          <w:b/>
          <w:sz w:val="28"/>
          <w:szCs w:val="28"/>
        </w:rPr>
      </w:pPr>
    </w:p>
    <w:p w:rsidR="00F04E5A" w:rsidRPr="002578DF" w:rsidRDefault="00F04E5A" w:rsidP="00F04E5A">
      <w:pPr>
        <w:spacing w:after="0" w:line="240" w:lineRule="auto"/>
        <w:ind w:firstLine="708"/>
        <w:jc w:val="both"/>
        <w:rPr>
          <w:rFonts w:ascii="Times New Roman" w:hAnsi="Times New Roman"/>
          <w:b/>
          <w:sz w:val="28"/>
          <w:szCs w:val="28"/>
        </w:rPr>
      </w:pPr>
      <w:r w:rsidRPr="002578DF">
        <w:rPr>
          <w:rFonts w:ascii="Times New Roman" w:hAnsi="Times New Roman"/>
          <w:b/>
          <w:sz w:val="28"/>
          <w:szCs w:val="28"/>
        </w:rPr>
        <w:t>Цель занятия:</w:t>
      </w:r>
    </w:p>
    <w:p w:rsidR="00F04E5A" w:rsidRPr="009E46F2" w:rsidRDefault="00F04E5A" w:rsidP="00F04E5A">
      <w:pPr>
        <w:spacing w:after="0" w:line="240" w:lineRule="auto"/>
        <w:ind w:firstLine="708"/>
        <w:jc w:val="both"/>
        <w:rPr>
          <w:rFonts w:ascii="Times New Roman" w:hAnsi="Times New Roman"/>
          <w:sz w:val="28"/>
          <w:szCs w:val="28"/>
        </w:rPr>
      </w:pPr>
      <w:proofErr w:type="gramStart"/>
      <w:r w:rsidRPr="002578DF">
        <w:rPr>
          <w:rFonts w:ascii="Times New Roman" w:hAnsi="Times New Roman"/>
          <w:b/>
          <w:sz w:val="28"/>
          <w:szCs w:val="28"/>
        </w:rPr>
        <w:t>образовательная</w:t>
      </w:r>
      <w:proofErr w:type="gramEnd"/>
      <w:r w:rsidRPr="002578DF">
        <w:rPr>
          <w:rFonts w:ascii="Times New Roman" w:hAnsi="Times New Roman"/>
          <w:b/>
          <w:sz w:val="28"/>
          <w:szCs w:val="28"/>
        </w:rPr>
        <w:t>:</w:t>
      </w:r>
      <w:r w:rsidRPr="009E46F2">
        <w:rPr>
          <w:rFonts w:ascii="Times New Roman" w:hAnsi="Times New Roman"/>
          <w:sz w:val="28"/>
          <w:szCs w:val="28"/>
        </w:rPr>
        <w:t xml:space="preserve"> </w:t>
      </w:r>
      <w:r w:rsidRPr="00D11139">
        <w:rPr>
          <w:rFonts w:ascii="Times New Roman" w:hAnsi="Times New Roman"/>
          <w:sz w:val="28"/>
          <w:szCs w:val="28"/>
        </w:rPr>
        <w:t xml:space="preserve">усвоить теоретический материал по теме, научиться определять соответствие технического состояния </w:t>
      </w:r>
      <w:r>
        <w:rPr>
          <w:rFonts w:ascii="Times New Roman" w:hAnsi="Times New Roman"/>
          <w:sz w:val="28"/>
          <w:szCs w:val="28"/>
        </w:rPr>
        <w:t xml:space="preserve">инструментов </w:t>
      </w:r>
      <w:r w:rsidRPr="00D11139">
        <w:rPr>
          <w:rFonts w:ascii="Times New Roman" w:hAnsi="Times New Roman"/>
          <w:sz w:val="28"/>
          <w:szCs w:val="28"/>
        </w:rPr>
        <w:t>и оборудования требованиям Правил охраны труда на автомобильном транспорте;</w:t>
      </w:r>
    </w:p>
    <w:p w:rsidR="00F04E5A" w:rsidRPr="009E46F2" w:rsidRDefault="00F04E5A" w:rsidP="00F04E5A">
      <w:pPr>
        <w:pStyle w:val="a4"/>
        <w:spacing w:before="0" w:beforeAutospacing="0" w:after="0" w:afterAutospacing="0"/>
        <w:ind w:firstLine="709"/>
        <w:jc w:val="both"/>
        <w:rPr>
          <w:sz w:val="28"/>
          <w:szCs w:val="28"/>
        </w:rPr>
      </w:pPr>
      <w:proofErr w:type="gramStart"/>
      <w:r w:rsidRPr="00D11139">
        <w:rPr>
          <w:b/>
          <w:bCs/>
          <w:color w:val="000000"/>
          <w:sz w:val="28"/>
          <w:szCs w:val="28"/>
        </w:rPr>
        <w:t>развивающая</w:t>
      </w:r>
      <w:proofErr w:type="gramEnd"/>
      <w:r w:rsidRPr="00D11139">
        <w:rPr>
          <w:b/>
          <w:bCs/>
          <w:color w:val="000000"/>
          <w:sz w:val="28"/>
          <w:szCs w:val="28"/>
        </w:rPr>
        <w:t>:</w:t>
      </w:r>
      <w:r w:rsidRPr="009E46F2">
        <w:rPr>
          <w:color w:val="000000"/>
          <w:sz w:val="28"/>
          <w:szCs w:val="28"/>
        </w:rPr>
        <w:t xml:space="preserve"> </w:t>
      </w:r>
      <w:r w:rsidRPr="009E46F2">
        <w:rPr>
          <w:sz w:val="28"/>
          <w:szCs w:val="28"/>
        </w:rPr>
        <w:t>развивать способности принятия решений в профессиональной деятельности при возникновении чрезвычайных ситуаций</w:t>
      </w:r>
      <w:r w:rsidRPr="009E46F2">
        <w:rPr>
          <w:color w:val="000000"/>
          <w:sz w:val="28"/>
          <w:szCs w:val="28"/>
        </w:rPr>
        <w:t xml:space="preserve">; </w:t>
      </w:r>
    </w:p>
    <w:p w:rsidR="00F04E5A" w:rsidRPr="00D11139" w:rsidRDefault="00F04E5A" w:rsidP="00F04E5A">
      <w:pPr>
        <w:pStyle w:val="a4"/>
        <w:shd w:val="clear" w:color="auto" w:fill="F5F5F5"/>
        <w:spacing w:before="0" w:beforeAutospacing="0" w:after="0" w:afterAutospacing="0"/>
        <w:ind w:firstLine="709"/>
        <w:jc w:val="both"/>
        <w:rPr>
          <w:sz w:val="28"/>
          <w:szCs w:val="28"/>
        </w:rPr>
      </w:pPr>
      <w:r w:rsidRPr="00D11139">
        <w:rPr>
          <w:b/>
          <w:bCs/>
          <w:color w:val="000000"/>
          <w:sz w:val="28"/>
          <w:szCs w:val="28"/>
        </w:rPr>
        <w:t>воспитательная:</w:t>
      </w:r>
      <w:r w:rsidRPr="009E46F2">
        <w:rPr>
          <w:color w:val="000000"/>
          <w:sz w:val="28"/>
          <w:szCs w:val="28"/>
        </w:rPr>
        <w:t xml:space="preserve"> </w:t>
      </w:r>
      <w:r w:rsidRPr="00D11139">
        <w:rPr>
          <w:sz w:val="28"/>
          <w:szCs w:val="28"/>
        </w:rPr>
        <w:t>продолжить воспитывать у студентов чувство ответственности за личную и коллективную безопасность, самостоятельность, трудолюбие, прививать познавательные интересы, заинтересованность дисциплиной и специальностью.</w:t>
      </w:r>
    </w:p>
    <w:p w:rsidR="00F04E5A" w:rsidRPr="00D11139" w:rsidRDefault="00F04E5A" w:rsidP="00F04E5A">
      <w:pPr>
        <w:spacing w:after="0" w:line="240" w:lineRule="auto"/>
        <w:ind w:firstLine="708"/>
        <w:jc w:val="both"/>
        <w:rPr>
          <w:rFonts w:ascii="Times New Roman" w:hAnsi="Times New Roman"/>
          <w:sz w:val="28"/>
          <w:szCs w:val="28"/>
        </w:rPr>
      </w:pPr>
    </w:p>
    <w:p w:rsidR="00F04E5A" w:rsidRPr="00D11139" w:rsidRDefault="00F04E5A" w:rsidP="00F04E5A">
      <w:pPr>
        <w:spacing w:after="0" w:line="240" w:lineRule="auto"/>
        <w:ind w:firstLine="708"/>
        <w:jc w:val="both"/>
        <w:rPr>
          <w:rFonts w:ascii="Times New Roman" w:hAnsi="Times New Roman"/>
          <w:b/>
          <w:sz w:val="28"/>
          <w:szCs w:val="28"/>
        </w:rPr>
      </w:pPr>
      <w:r w:rsidRPr="00D11139">
        <w:rPr>
          <w:rFonts w:ascii="Times New Roman" w:hAnsi="Times New Roman"/>
          <w:b/>
          <w:sz w:val="28"/>
          <w:szCs w:val="28"/>
        </w:rPr>
        <w:t xml:space="preserve">Задачи занятия: </w:t>
      </w:r>
    </w:p>
    <w:p w:rsidR="00F04E5A" w:rsidRPr="00FF4F54" w:rsidRDefault="00F04E5A" w:rsidP="00F04E5A">
      <w:pPr>
        <w:spacing w:after="0"/>
        <w:ind w:firstLine="708"/>
        <w:jc w:val="both"/>
        <w:rPr>
          <w:rFonts w:ascii="Times New Roman" w:hAnsi="Times New Roman"/>
          <w:sz w:val="28"/>
          <w:szCs w:val="28"/>
        </w:rPr>
      </w:pPr>
      <w:r w:rsidRPr="00FF4F54">
        <w:rPr>
          <w:rFonts w:ascii="Times New Roman" w:hAnsi="Times New Roman"/>
          <w:iCs/>
          <w:color w:val="000000"/>
          <w:sz w:val="28"/>
          <w:szCs w:val="28"/>
          <w:shd w:val="clear" w:color="auto" w:fill="FFFFFF"/>
        </w:rPr>
        <w:t xml:space="preserve">– познакомиться с </w:t>
      </w:r>
      <w:r w:rsidRPr="00FF4F54">
        <w:rPr>
          <w:rFonts w:ascii="Times New Roman" w:hAnsi="Times New Roman"/>
          <w:sz w:val="28"/>
          <w:szCs w:val="28"/>
        </w:rPr>
        <w:t>общими требованиями безопасности, которые предъявляются к оборудованию, приспособлениям, инструменту</w:t>
      </w:r>
      <w:r w:rsidRPr="00FF4F54">
        <w:rPr>
          <w:rFonts w:ascii="Times New Roman" w:hAnsi="Times New Roman"/>
          <w:iCs/>
          <w:color w:val="000000"/>
          <w:sz w:val="28"/>
          <w:szCs w:val="28"/>
          <w:shd w:val="clear" w:color="auto" w:fill="FFFFFF"/>
        </w:rPr>
        <w:t>;</w:t>
      </w:r>
    </w:p>
    <w:p w:rsidR="00F04E5A" w:rsidRPr="00FF4F54" w:rsidRDefault="00F04E5A" w:rsidP="00F0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FF4F54">
        <w:rPr>
          <w:rFonts w:ascii="Times New Roman" w:hAnsi="Times New Roman"/>
          <w:sz w:val="28"/>
          <w:szCs w:val="28"/>
        </w:rPr>
        <w:t>– узнать требования безопасности к подъемникам и домкратам</w:t>
      </w:r>
      <w:r w:rsidRPr="00FF4F54">
        <w:rPr>
          <w:rFonts w:ascii="Times New Roman" w:hAnsi="Times New Roman"/>
          <w:bCs/>
          <w:sz w:val="28"/>
          <w:szCs w:val="28"/>
        </w:rPr>
        <w:t>;</w:t>
      </w:r>
    </w:p>
    <w:p w:rsidR="00F04E5A" w:rsidRPr="00FF4F54" w:rsidRDefault="00F04E5A" w:rsidP="00F0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FF4F54">
        <w:rPr>
          <w:rFonts w:ascii="Times New Roman" w:hAnsi="Times New Roman"/>
          <w:bCs/>
          <w:sz w:val="28"/>
          <w:szCs w:val="28"/>
        </w:rPr>
        <w:t>– изучить т</w:t>
      </w:r>
      <w:r w:rsidRPr="00FF4F54">
        <w:rPr>
          <w:rFonts w:ascii="Times New Roman" w:hAnsi="Times New Roman"/>
          <w:sz w:val="28"/>
          <w:szCs w:val="28"/>
        </w:rPr>
        <w:t>ребования безопасности, предъявляемые к сп</w:t>
      </w:r>
      <w:r>
        <w:rPr>
          <w:rFonts w:ascii="Times New Roman" w:hAnsi="Times New Roman"/>
          <w:sz w:val="28"/>
          <w:szCs w:val="28"/>
        </w:rPr>
        <w:t xml:space="preserve">ециализированному оборудованию и </w:t>
      </w:r>
      <w:r w:rsidRPr="00FF4F54">
        <w:rPr>
          <w:rFonts w:ascii="Times New Roman" w:hAnsi="Times New Roman"/>
          <w:sz w:val="28"/>
          <w:szCs w:val="28"/>
        </w:rPr>
        <w:t>приспособлениям</w:t>
      </w:r>
      <w:r w:rsidRPr="00FF4F54">
        <w:rPr>
          <w:rFonts w:ascii="Times New Roman" w:hAnsi="Times New Roman"/>
          <w:bCs/>
          <w:sz w:val="28"/>
          <w:szCs w:val="28"/>
        </w:rPr>
        <w:t>;</w:t>
      </w:r>
    </w:p>
    <w:p w:rsidR="00F04E5A" w:rsidRPr="00FF4F54" w:rsidRDefault="00F04E5A" w:rsidP="00F0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FF4F54">
        <w:rPr>
          <w:rFonts w:ascii="Times New Roman" w:hAnsi="Times New Roman"/>
          <w:bCs/>
          <w:sz w:val="28"/>
          <w:szCs w:val="28"/>
        </w:rPr>
        <w:t>– выучить т</w:t>
      </w:r>
      <w:r w:rsidRPr="00FF4F54">
        <w:rPr>
          <w:rFonts w:ascii="Times New Roman" w:hAnsi="Times New Roman"/>
          <w:sz w:val="28"/>
          <w:szCs w:val="28"/>
        </w:rPr>
        <w:t xml:space="preserve">ребования безопасности, предъявляемые </w:t>
      </w:r>
      <w:r>
        <w:rPr>
          <w:rFonts w:ascii="Times New Roman" w:hAnsi="Times New Roman"/>
          <w:sz w:val="28"/>
          <w:szCs w:val="28"/>
        </w:rPr>
        <w:t>к инструментам;</w:t>
      </w:r>
    </w:p>
    <w:p w:rsidR="00F04E5A" w:rsidRPr="00FF4F54" w:rsidRDefault="00F04E5A" w:rsidP="00F04E5A">
      <w:pPr>
        <w:spacing w:after="0"/>
        <w:ind w:firstLine="709"/>
        <w:jc w:val="both"/>
        <w:rPr>
          <w:rFonts w:ascii="Times New Roman" w:hAnsi="Times New Roman"/>
          <w:bCs/>
          <w:sz w:val="28"/>
          <w:szCs w:val="28"/>
        </w:rPr>
      </w:pPr>
      <w:r>
        <w:rPr>
          <w:rFonts w:ascii="Times New Roman" w:hAnsi="Times New Roman"/>
          <w:sz w:val="28"/>
          <w:szCs w:val="28"/>
        </w:rPr>
        <w:t xml:space="preserve">– </w:t>
      </w:r>
      <w:r w:rsidRPr="00D11139">
        <w:rPr>
          <w:rFonts w:ascii="Times New Roman" w:hAnsi="Times New Roman"/>
          <w:sz w:val="28"/>
          <w:szCs w:val="28"/>
        </w:rPr>
        <w:t xml:space="preserve">научиться определять соответствие технического состояния </w:t>
      </w:r>
      <w:r>
        <w:rPr>
          <w:rFonts w:ascii="Times New Roman" w:hAnsi="Times New Roman"/>
          <w:sz w:val="28"/>
          <w:szCs w:val="28"/>
        </w:rPr>
        <w:t xml:space="preserve">инструментов </w:t>
      </w:r>
      <w:r w:rsidRPr="00D11139">
        <w:rPr>
          <w:rFonts w:ascii="Times New Roman" w:hAnsi="Times New Roman"/>
          <w:sz w:val="28"/>
          <w:szCs w:val="28"/>
        </w:rPr>
        <w:t>и оборудования требованиям Правил охраны труда на автомобильном транспорте</w:t>
      </w:r>
      <w:r>
        <w:rPr>
          <w:rFonts w:ascii="Times New Roman" w:hAnsi="Times New Roman"/>
          <w:sz w:val="28"/>
          <w:szCs w:val="28"/>
        </w:rPr>
        <w:t>.</w:t>
      </w:r>
    </w:p>
    <w:p w:rsidR="00F04E5A" w:rsidRDefault="00F04E5A" w:rsidP="00F04E5A">
      <w:pPr>
        <w:spacing w:after="0"/>
        <w:ind w:firstLine="708"/>
        <w:jc w:val="both"/>
        <w:rPr>
          <w:rFonts w:ascii="Times New Roman" w:hAnsi="Times New Roman"/>
          <w:sz w:val="28"/>
          <w:szCs w:val="28"/>
        </w:rPr>
      </w:pPr>
    </w:p>
    <w:p w:rsidR="00F04E5A" w:rsidRPr="00470301" w:rsidRDefault="00F04E5A" w:rsidP="00F04E5A">
      <w:pPr>
        <w:spacing w:after="0"/>
        <w:ind w:firstLine="708"/>
        <w:jc w:val="both"/>
        <w:rPr>
          <w:rFonts w:ascii="Times New Roman" w:hAnsi="Times New Roman"/>
          <w:b/>
          <w:iCs/>
          <w:color w:val="000000"/>
          <w:sz w:val="28"/>
          <w:szCs w:val="28"/>
          <w:shd w:val="clear" w:color="auto" w:fill="FFFFFF"/>
        </w:rPr>
      </w:pPr>
      <w:r w:rsidRPr="00470301">
        <w:rPr>
          <w:rFonts w:ascii="Times New Roman" w:hAnsi="Times New Roman"/>
          <w:b/>
          <w:sz w:val="28"/>
          <w:szCs w:val="28"/>
        </w:rPr>
        <w:t>Литература:</w:t>
      </w:r>
    </w:p>
    <w:p w:rsidR="00F04E5A" w:rsidRPr="00470301" w:rsidRDefault="00F04E5A" w:rsidP="00F0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rPr>
      </w:pPr>
      <w:r w:rsidRPr="00470301">
        <w:rPr>
          <w:rFonts w:ascii="Times New Roman" w:hAnsi="Times New Roman"/>
          <w:sz w:val="28"/>
          <w:szCs w:val="28"/>
        </w:rPr>
        <w:t xml:space="preserve">Правила охраны труда на автомобильном транспорте [Электронный ресурс]: НПАОТ 0.00-1.62-19, </w:t>
      </w:r>
      <w:proofErr w:type="gramStart"/>
      <w:r w:rsidRPr="00470301">
        <w:rPr>
          <w:rFonts w:ascii="Times New Roman" w:hAnsi="Times New Roman"/>
          <w:sz w:val="28"/>
          <w:szCs w:val="28"/>
        </w:rPr>
        <w:t>утвержденные</w:t>
      </w:r>
      <w:proofErr w:type="gramEnd"/>
      <w:r w:rsidRPr="00470301">
        <w:rPr>
          <w:rFonts w:ascii="Times New Roman" w:hAnsi="Times New Roman"/>
          <w:sz w:val="28"/>
          <w:szCs w:val="28"/>
        </w:rPr>
        <w:t xml:space="preserve"> Приказом Государственного Комитета </w:t>
      </w:r>
      <w:proofErr w:type="spellStart"/>
      <w:r w:rsidRPr="00470301">
        <w:rPr>
          <w:rFonts w:ascii="Times New Roman" w:hAnsi="Times New Roman"/>
          <w:sz w:val="28"/>
          <w:szCs w:val="28"/>
        </w:rPr>
        <w:t>Гортехнадзора</w:t>
      </w:r>
      <w:proofErr w:type="spellEnd"/>
      <w:r w:rsidRPr="00470301">
        <w:rPr>
          <w:rFonts w:ascii="Times New Roman" w:hAnsi="Times New Roman"/>
          <w:sz w:val="28"/>
          <w:szCs w:val="28"/>
        </w:rPr>
        <w:t xml:space="preserve"> ДНР от 08.08.2019 №468. Режим доступа: </w:t>
      </w:r>
      <w:hyperlink r:id="rId6" w:history="1">
        <w:r w:rsidRPr="00470301">
          <w:rPr>
            <w:rStyle w:val="a5"/>
            <w:rFonts w:ascii="Times New Roman" w:hAnsi="Times New Roman"/>
            <w:sz w:val="28"/>
            <w:szCs w:val="28"/>
          </w:rPr>
          <w:t>http://gkgtn.ru/%D0%9D%D0%9F%D0%90%D0%9E%D0%A2_%209.8.pdf</w:t>
        </w:r>
      </w:hyperlink>
    </w:p>
    <w:p w:rsidR="00F04E5A" w:rsidRDefault="00F04E5A" w:rsidP="00F0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p>
    <w:p w:rsidR="00F04E5A" w:rsidRDefault="00F04E5A" w:rsidP="00F0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470301">
        <w:rPr>
          <w:rFonts w:ascii="Times New Roman" w:hAnsi="Times New Roman"/>
          <w:b/>
          <w:bCs/>
          <w:sz w:val="28"/>
          <w:szCs w:val="28"/>
        </w:rPr>
        <w:lastRenderedPageBreak/>
        <w:t>Тема 6. Производственная безопасность</w:t>
      </w:r>
    </w:p>
    <w:p w:rsidR="00F04E5A" w:rsidRPr="00470301" w:rsidRDefault="00F04E5A" w:rsidP="00F0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rsidR="00F04E5A" w:rsidRPr="00470301" w:rsidRDefault="00F04E5A" w:rsidP="00F0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470301">
        <w:rPr>
          <w:rFonts w:ascii="Times New Roman" w:hAnsi="Times New Roman"/>
          <w:b/>
          <w:bCs/>
          <w:sz w:val="28"/>
          <w:szCs w:val="28"/>
        </w:rPr>
        <w:t>План</w:t>
      </w:r>
    </w:p>
    <w:p w:rsidR="00F04E5A" w:rsidRPr="00470301" w:rsidRDefault="00F04E5A" w:rsidP="00F0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470301">
        <w:rPr>
          <w:rFonts w:ascii="Times New Roman" w:hAnsi="Times New Roman"/>
          <w:b/>
          <w:bCs/>
          <w:sz w:val="28"/>
          <w:szCs w:val="28"/>
        </w:rPr>
        <w:t xml:space="preserve">1. </w:t>
      </w:r>
      <w:r w:rsidRPr="00470301">
        <w:rPr>
          <w:rFonts w:ascii="Times New Roman" w:hAnsi="Times New Roman"/>
          <w:b/>
          <w:sz w:val="28"/>
          <w:szCs w:val="28"/>
        </w:rPr>
        <w:t>Общие требования к оборудованию, приспособлениям, инструменту</w:t>
      </w:r>
      <w:r>
        <w:rPr>
          <w:rFonts w:ascii="Times New Roman" w:hAnsi="Times New Roman"/>
          <w:b/>
          <w:sz w:val="28"/>
          <w:szCs w:val="28"/>
        </w:rPr>
        <w:t>.</w:t>
      </w:r>
    </w:p>
    <w:p w:rsidR="00F04E5A" w:rsidRPr="00470301" w:rsidRDefault="00F04E5A" w:rsidP="00F0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rPr>
      </w:pPr>
      <w:r w:rsidRPr="00470301">
        <w:rPr>
          <w:rFonts w:ascii="Times New Roman" w:hAnsi="Times New Roman"/>
          <w:b/>
          <w:sz w:val="28"/>
          <w:szCs w:val="28"/>
        </w:rPr>
        <w:t>2. Требования безопасности к подъемникам, домкратам</w:t>
      </w:r>
      <w:r w:rsidRPr="00470301">
        <w:rPr>
          <w:rFonts w:ascii="Times New Roman" w:hAnsi="Times New Roman"/>
          <w:b/>
          <w:bCs/>
          <w:sz w:val="28"/>
          <w:szCs w:val="28"/>
        </w:rPr>
        <w:t>.</w:t>
      </w:r>
    </w:p>
    <w:p w:rsidR="00F04E5A" w:rsidRPr="00470301" w:rsidRDefault="00F04E5A" w:rsidP="00F04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rPr>
      </w:pPr>
      <w:r w:rsidRPr="00470301">
        <w:rPr>
          <w:rFonts w:ascii="Times New Roman" w:hAnsi="Times New Roman"/>
          <w:b/>
          <w:bCs/>
          <w:sz w:val="28"/>
          <w:szCs w:val="28"/>
        </w:rPr>
        <w:t xml:space="preserve">3. </w:t>
      </w:r>
      <w:r w:rsidRPr="00470301">
        <w:rPr>
          <w:rFonts w:ascii="Times New Roman" w:hAnsi="Times New Roman"/>
          <w:b/>
          <w:sz w:val="28"/>
          <w:szCs w:val="28"/>
        </w:rPr>
        <w:t>Требования безопасности к специализированному оборудованию, приспособлениям</w:t>
      </w:r>
      <w:r w:rsidRPr="00470301">
        <w:rPr>
          <w:rFonts w:ascii="Times New Roman" w:hAnsi="Times New Roman"/>
          <w:b/>
          <w:bCs/>
          <w:sz w:val="28"/>
          <w:szCs w:val="28"/>
        </w:rPr>
        <w:t>.</w:t>
      </w:r>
    </w:p>
    <w:p w:rsidR="00F04E5A" w:rsidRPr="00470301" w:rsidRDefault="00F04E5A" w:rsidP="00F04E5A">
      <w:pPr>
        <w:spacing w:after="0"/>
        <w:ind w:firstLine="709"/>
        <w:jc w:val="both"/>
        <w:rPr>
          <w:rFonts w:ascii="Times New Roman" w:hAnsi="Times New Roman"/>
          <w:b/>
          <w:sz w:val="28"/>
          <w:szCs w:val="28"/>
        </w:rPr>
      </w:pPr>
      <w:r w:rsidRPr="00470301">
        <w:rPr>
          <w:rFonts w:ascii="Times New Roman" w:hAnsi="Times New Roman"/>
          <w:b/>
          <w:sz w:val="28"/>
          <w:szCs w:val="28"/>
        </w:rPr>
        <w:t>4. Требова</w:t>
      </w:r>
      <w:r>
        <w:rPr>
          <w:rFonts w:ascii="Times New Roman" w:hAnsi="Times New Roman"/>
          <w:b/>
          <w:sz w:val="28"/>
          <w:szCs w:val="28"/>
        </w:rPr>
        <w:t>ния безопасности к инструментам.</w:t>
      </w:r>
    </w:p>
    <w:p w:rsidR="00F04E5A" w:rsidRPr="00470301" w:rsidRDefault="00F04E5A" w:rsidP="00F04E5A">
      <w:pPr>
        <w:spacing w:after="0"/>
        <w:ind w:firstLine="709"/>
        <w:jc w:val="both"/>
        <w:rPr>
          <w:rFonts w:ascii="Times New Roman" w:hAnsi="Times New Roman"/>
          <w:b/>
          <w:bCs/>
          <w:sz w:val="28"/>
          <w:szCs w:val="28"/>
        </w:rPr>
      </w:pPr>
    </w:p>
    <w:p w:rsidR="00F04E5A" w:rsidRPr="00684548" w:rsidRDefault="00F04E5A" w:rsidP="00F04E5A">
      <w:pPr>
        <w:spacing w:after="0"/>
        <w:ind w:firstLine="709"/>
        <w:jc w:val="both"/>
        <w:rPr>
          <w:rFonts w:ascii="Times New Roman" w:hAnsi="Times New Roman"/>
          <w:bCs/>
          <w:sz w:val="28"/>
          <w:szCs w:val="28"/>
        </w:rPr>
      </w:pPr>
    </w:p>
    <w:p w:rsidR="00F04E5A" w:rsidRPr="00FF4F54" w:rsidRDefault="00F04E5A" w:rsidP="00F04E5A">
      <w:pPr>
        <w:spacing w:after="0"/>
        <w:ind w:firstLine="709"/>
        <w:jc w:val="both"/>
        <w:rPr>
          <w:rFonts w:ascii="Times New Roman" w:hAnsi="Times New Roman"/>
          <w:b/>
          <w:sz w:val="28"/>
          <w:szCs w:val="28"/>
        </w:rPr>
      </w:pPr>
      <w:r w:rsidRPr="00FF4F54">
        <w:rPr>
          <w:rFonts w:ascii="Times New Roman" w:hAnsi="Times New Roman"/>
          <w:b/>
          <w:sz w:val="28"/>
          <w:szCs w:val="28"/>
        </w:rPr>
        <w:t>1. Общие требования безопасности к оборудованию, приспособлениям, инструменту</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Производственное оборудование, приспособления и инструменты должны в течение всего периода эксплуатации отвечать требованиям безопасности по ГОСТ 12.2.003-91 «ССБТ. Оборудование производственное. Общие требования безопасно</w:t>
      </w:r>
      <w:r>
        <w:rPr>
          <w:rFonts w:ascii="Times New Roman" w:hAnsi="Times New Roman"/>
          <w:sz w:val="28"/>
          <w:szCs w:val="28"/>
        </w:rPr>
        <w:t>сти» и Правилам охраны труда на автомобильном транспорте.</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Опасные места на обор</w:t>
      </w:r>
      <w:r>
        <w:rPr>
          <w:rFonts w:ascii="Times New Roman" w:hAnsi="Times New Roman"/>
          <w:sz w:val="28"/>
          <w:szCs w:val="28"/>
        </w:rPr>
        <w:t>удовании должны ограждаться.</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Средства коллективной защиты должны выполнять свое назначение непрерывно в процессе функционирования оборудования или при возникновении опасной ситуации. Действие средств коллективной защиты не должна прекращаться раньше, чем закончится действие соответствующего опасного или вредног</w:t>
      </w:r>
      <w:r>
        <w:rPr>
          <w:rFonts w:ascii="Times New Roman" w:hAnsi="Times New Roman"/>
          <w:sz w:val="28"/>
          <w:szCs w:val="28"/>
        </w:rPr>
        <w:t>о производственного фактора.</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Конструкция оборудования и его отдельных частей должна исключать возможность их падения, опускания, перекидывания и произвольного смещения при всех предусмотренных условиях эксплуа</w:t>
      </w:r>
      <w:r>
        <w:rPr>
          <w:rFonts w:ascii="Times New Roman" w:hAnsi="Times New Roman"/>
          <w:sz w:val="28"/>
          <w:szCs w:val="28"/>
        </w:rPr>
        <w:t>тации и монтажа (демонтажа).</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 xml:space="preserve">Части оборудования (в том числе трубопроводы </w:t>
      </w:r>
      <w:proofErr w:type="spellStart"/>
      <w:r w:rsidRPr="000D1F39">
        <w:rPr>
          <w:rFonts w:ascii="Times New Roman" w:hAnsi="Times New Roman"/>
          <w:sz w:val="28"/>
          <w:szCs w:val="28"/>
        </w:rPr>
        <w:t>гидр</w:t>
      </w:r>
      <w:proofErr w:type="gramStart"/>
      <w:r w:rsidRPr="000D1F39">
        <w:rPr>
          <w:rFonts w:ascii="Times New Roman" w:hAnsi="Times New Roman"/>
          <w:sz w:val="28"/>
          <w:szCs w:val="28"/>
        </w:rPr>
        <w:t>о</w:t>
      </w:r>
      <w:proofErr w:type="spellEnd"/>
      <w:r w:rsidRPr="000D1F39">
        <w:rPr>
          <w:rFonts w:ascii="Times New Roman" w:hAnsi="Times New Roman"/>
          <w:sz w:val="28"/>
          <w:szCs w:val="28"/>
        </w:rPr>
        <w:t>-</w:t>
      </w:r>
      <w:proofErr w:type="gramEnd"/>
      <w:r w:rsidRPr="000D1F39">
        <w:rPr>
          <w:rFonts w:ascii="Times New Roman" w:hAnsi="Times New Roman"/>
          <w:sz w:val="28"/>
          <w:szCs w:val="28"/>
        </w:rPr>
        <w:t xml:space="preserve"> и </w:t>
      </w:r>
      <w:proofErr w:type="spellStart"/>
      <w:r w:rsidRPr="000D1F39">
        <w:rPr>
          <w:rFonts w:ascii="Times New Roman" w:hAnsi="Times New Roman"/>
          <w:sz w:val="28"/>
          <w:szCs w:val="28"/>
        </w:rPr>
        <w:t>пневмосистем</w:t>
      </w:r>
      <w:proofErr w:type="spellEnd"/>
      <w:r w:rsidRPr="000D1F39">
        <w:rPr>
          <w:rFonts w:ascii="Times New Roman" w:hAnsi="Times New Roman"/>
          <w:sz w:val="28"/>
          <w:szCs w:val="28"/>
        </w:rPr>
        <w:t>, предохранительные клапаны, кабели и т.п.), механическое повреждение которых может причиной возникновения опасности, должны быть защищены или расположены так, чтобы предотвра</w:t>
      </w:r>
      <w:r>
        <w:rPr>
          <w:rFonts w:ascii="Times New Roman" w:hAnsi="Times New Roman"/>
          <w:sz w:val="28"/>
          <w:szCs w:val="28"/>
        </w:rPr>
        <w:t>тить их случайное повреждение.</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Оборудования, действующее с помощью неэлектрической энергии (гидравлической, пневматической), должно быть выполнено так, чтобы любая опасность, вызванная этими видами э</w:t>
      </w:r>
      <w:r>
        <w:rPr>
          <w:rFonts w:ascii="Times New Roman" w:hAnsi="Times New Roman"/>
          <w:sz w:val="28"/>
          <w:szCs w:val="28"/>
        </w:rPr>
        <w:t>нергии, была исключена.</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Устройства для остановки и пуска оборудования должны размещаться так, чтобы ими можно было удобно пользоваться с рабочего места, и исключалась возможность самопроизвольного их включения и создания опасных ситуаций из-за нарушения работниками последовательности де</w:t>
      </w:r>
      <w:r>
        <w:rPr>
          <w:rFonts w:ascii="Times New Roman" w:hAnsi="Times New Roman"/>
          <w:sz w:val="28"/>
          <w:szCs w:val="28"/>
        </w:rPr>
        <w:t>йствий на органы управления.</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lastRenderedPageBreak/>
        <w:t>Оборудования в процессе эксплуатации не должно загрязнять производственную среду выбросами вредных веществ в количестве, большем предельно допустимых значений, установленных ГОСТ 12.1.005-88</w:t>
      </w:r>
      <w:r>
        <w:rPr>
          <w:rFonts w:ascii="Times New Roman" w:hAnsi="Times New Roman"/>
          <w:sz w:val="28"/>
          <w:szCs w:val="28"/>
        </w:rPr>
        <w:t>.</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Оборудование, которое используется для технического обслуживания и ремонта и является источником шума, ультразвука, вибрации, должно быть выполнено так, чтобы оно в предусмотренных условиях и режимах эксплуатации не превышало норм, установленных ГОСТ 12.1.003-83 «ССБТ. Шум. Общие требования безопасности», ГОСТ 12.1.012-90 «ССБТ. Вибрационная безо</w:t>
      </w:r>
      <w:r>
        <w:rPr>
          <w:rFonts w:ascii="Times New Roman" w:hAnsi="Times New Roman"/>
          <w:sz w:val="28"/>
          <w:szCs w:val="28"/>
        </w:rPr>
        <w:t>пасность. Общие требования».</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Все контрольно-измерительные приборы необходимо содержать в исправном состоянии, периодически проверять. Запрещается использовать приборы с</w:t>
      </w:r>
      <w:r>
        <w:rPr>
          <w:rFonts w:ascii="Times New Roman" w:hAnsi="Times New Roman"/>
          <w:sz w:val="28"/>
          <w:szCs w:val="28"/>
        </w:rPr>
        <w:t xml:space="preserve"> просроченным сроком проверки.</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 xml:space="preserve">Выбраковка инструмента, приспособлений должна производиться в соответствии с установленным графиком, но не реже одного раза в 3 месяца. </w:t>
      </w:r>
    </w:p>
    <w:p w:rsidR="00F04E5A" w:rsidRPr="000D1F39"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На неисправное оборудование руководитель участка вывешивает табличку, на которой указано, что работать на данном оборудовании нельзя. Такое оборудование должно быть отключено (обесточено, выключен привод и т.д.). Ограждения движущихся частей, которые открываются вверх, обеспечиваются фиксаторами для удержания их в открытом положении, а те, которые открываются вниз, должны оборудоваться приспособлениями для их удержания в закрытом (рабочем) положении.</w:t>
      </w:r>
    </w:p>
    <w:p w:rsidR="00F04E5A" w:rsidRPr="000D1F39" w:rsidRDefault="00F04E5A" w:rsidP="00F04E5A">
      <w:pPr>
        <w:spacing w:after="0"/>
        <w:ind w:firstLine="709"/>
        <w:jc w:val="both"/>
        <w:rPr>
          <w:rFonts w:ascii="Times New Roman" w:hAnsi="Times New Roman"/>
          <w:sz w:val="28"/>
          <w:szCs w:val="28"/>
        </w:rPr>
      </w:pPr>
    </w:p>
    <w:p w:rsidR="00F04E5A" w:rsidRDefault="00F04E5A" w:rsidP="00F04E5A">
      <w:pPr>
        <w:spacing w:after="0"/>
        <w:ind w:firstLine="709"/>
        <w:jc w:val="both"/>
        <w:rPr>
          <w:rFonts w:ascii="Times New Roman" w:hAnsi="Times New Roman"/>
          <w:sz w:val="28"/>
          <w:szCs w:val="28"/>
        </w:rPr>
      </w:pPr>
      <w:r w:rsidRPr="0052152D">
        <w:rPr>
          <w:rFonts w:ascii="Times New Roman" w:hAnsi="Times New Roman"/>
          <w:b/>
          <w:sz w:val="28"/>
          <w:szCs w:val="28"/>
        </w:rPr>
        <w:t>2. Требования безопасности к подъемникам, домкратам</w:t>
      </w:r>
      <w:r w:rsidRPr="000D1F39">
        <w:rPr>
          <w:rFonts w:ascii="Times New Roman" w:hAnsi="Times New Roman"/>
          <w:sz w:val="28"/>
          <w:szCs w:val="28"/>
        </w:rPr>
        <w:t xml:space="preserve"> </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Каждый подъемник и домкрат должны иметь стопорные или другие эффективные устройства для ограничения хода. Гидравлические и пневматические подъемники и домкраты должны иметь плотные соединения, исключающие вытекание жидкости или воздуха из рабочих цилиндров и питающих трубопроводов при перемещении груза, и не иметь вид</w:t>
      </w:r>
      <w:r>
        <w:rPr>
          <w:rFonts w:ascii="Times New Roman" w:hAnsi="Times New Roman"/>
          <w:sz w:val="28"/>
          <w:szCs w:val="28"/>
        </w:rPr>
        <w:t>имых дефектов и повреждений.</w:t>
      </w:r>
    </w:p>
    <w:p w:rsidR="00F04E5A" w:rsidRDefault="00F04E5A" w:rsidP="00F04E5A">
      <w:pPr>
        <w:spacing w:after="0"/>
        <w:ind w:firstLine="709"/>
        <w:jc w:val="both"/>
        <w:rPr>
          <w:rFonts w:ascii="Times New Roman" w:hAnsi="Times New Roman"/>
          <w:sz w:val="28"/>
          <w:szCs w:val="28"/>
        </w:rPr>
      </w:pPr>
      <w:proofErr w:type="gramStart"/>
      <w:r w:rsidRPr="000D1F39">
        <w:rPr>
          <w:rFonts w:ascii="Times New Roman" w:hAnsi="Times New Roman"/>
          <w:sz w:val="28"/>
          <w:szCs w:val="28"/>
        </w:rPr>
        <w:t>Гидравлические и пневматические подъемники и домкраты должны обеспечивать постепенное и плавное опускание штока под нагрузкой и оборудоваться устройствами, предотвращающими падение автомобильного транспортного средства или вывешенных его частей в случае повреждения подъемника или присоединенных к ним питающих трубопроводов. 40 Конструкция подъемников с двумя и более плунжерами или стойками должна обеспечивать синхронный подъем и опускание автомобильного транспортного средства с отклонением по высоте</w:t>
      </w:r>
      <w:proofErr w:type="gramEnd"/>
      <w:r w:rsidRPr="000D1F39">
        <w:rPr>
          <w:rFonts w:ascii="Times New Roman" w:hAnsi="Times New Roman"/>
          <w:sz w:val="28"/>
          <w:szCs w:val="28"/>
        </w:rPr>
        <w:t xml:space="preserve"> не более 10% независимо от нагрузки, приходящейся н</w:t>
      </w:r>
      <w:r>
        <w:rPr>
          <w:rFonts w:ascii="Times New Roman" w:hAnsi="Times New Roman"/>
          <w:sz w:val="28"/>
          <w:szCs w:val="28"/>
        </w:rPr>
        <w:t>а каждый плунжер или стойку.</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lastRenderedPageBreak/>
        <w:t xml:space="preserve">Подъемники должны иметь предохранительный клапан в </w:t>
      </w:r>
      <w:proofErr w:type="spellStart"/>
      <w:r w:rsidRPr="000D1F39">
        <w:rPr>
          <w:rFonts w:ascii="Times New Roman" w:hAnsi="Times New Roman"/>
          <w:sz w:val="28"/>
          <w:szCs w:val="28"/>
        </w:rPr>
        <w:t>гидросистеме</w:t>
      </w:r>
      <w:proofErr w:type="spellEnd"/>
      <w:r w:rsidRPr="000D1F39">
        <w:rPr>
          <w:rFonts w:ascii="Times New Roman" w:hAnsi="Times New Roman"/>
          <w:sz w:val="28"/>
          <w:szCs w:val="28"/>
        </w:rPr>
        <w:t xml:space="preserve"> или другое устройство, предотвращающее их перегрузки. Клапан или устройство должны срабатывать в пределах рабочих перегрузок от 120% до 140% грузоподъемности подъемника. Все контуры гидравлической системы должны быть оснащены предохранительным клапаном. Регулируемый предохранительный клапан должен быть опломбирован. Обратные клапаны гидравлических подъемников и домкратов должны обеспечивать приостановку мгновенного аварийного опускания груза в случае разрыва трубопроводов, снижения давления в них (оста</w:t>
      </w:r>
      <w:r>
        <w:rPr>
          <w:rFonts w:ascii="Times New Roman" w:hAnsi="Times New Roman"/>
          <w:sz w:val="28"/>
          <w:szCs w:val="28"/>
        </w:rPr>
        <w:t>новке работы насосной станции).</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 xml:space="preserve">Подъемники с электрическим приводом должны оборудоваться автоматическими ограничительными концевыми выключателями на верхней и нижней границах рабочего хода. Нажимные кнопки, с помощью которых управляют подъемом, опусканием, должны возвращаться в нейтральное положение, как только прекращается действие на них. Они должны быть расположены так, чтобы совпадали с перемещением груза в том же направлении (подъема, опускания). Функции каждой из нажимных кнопок должны быть четко обозначены. На пульте управления должна быть предусмотрена кнопка или другое устройство со световым индикатором для включения (выключения) подъемника в сеть электропитания. </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Домкраты должны быть такой конструкции, чтобы вывешена часть транспортных средств: в любом положении оставалась на опоре; не могла быть случайно опущена; не соскальз</w:t>
      </w:r>
      <w:r>
        <w:rPr>
          <w:rFonts w:ascii="Times New Roman" w:hAnsi="Times New Roman"/>
          <w:sz w:val="28"/>
          <w:szCs w:val="28"/>
        </w:rPr>
        <w:t>ывала с опорной поверхности.</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Опорные поверхности подхватов и педалей домкр</w:t>
      </w:r>
      <w:r>
        <w:rPr>
          <w:rFonts w:ascii="Times New Roman" w:hAnsi="Times New Roman"/>
          <w:sz w:val="28"/>
          <w:szCs w:val="28"/>
        </w:rPr>
        <w:t xml:space="preserve">атов должны быть рифлеными. </w:t>
      </w:r>
      <w:r w:rsidRPr="000D1F39">
        <w:rPr>
          <w:rFonts w:ascii="Times New Roman" w:hAnsi="Times New Roman"/>
          <w:sz w:val="28"/>
          <w:szCs w:val="28"/>
        </w:rPr>
        <w:t>Ручные рычажно-реечные домкраты должны иметь исправные устройства, исключающие спонтанное опускание груза при снятии усилия с рычага или рукоятки, оснащаться стопорами, исключающими выход винта или рейки при нахождении штока в</w:t>
      </w:r>
      <w:r>
        <w:rPr>
          <w:rFonts w:ascii="Times New Roman" w:hAnsi="Times New Roman"/>
          <w:sz w:val="28"/>
          <w:szCs w:val="28"/>
        </w:rPr>
        <w:t xml:space="preserve"> верхнем крайнем положении. </w:t>
      </w:r>
      <w:r w:rsidRPr="000D1F39">
        <w:rPr>
          <w:rFonts w:ascii="Times New Roman" w:hAnsi="Times New Roman"/>
          <w:sz w:val="28"/>
          <w:szCs w:val="28"/>
        </w:rPr>
        <w:t xml:space="preserve">Подъемники и домкраты должны быть обеспечены: паспортом; документацией по эксплуатации и монтажу. </w:t>
      </w:r>
    </w:p>
    <w:p w:rsidR="00F04E5A" w:rsidRDefault="00F04E5A" w:rsidP="00F04E5A">
      <w:pPr>
        <w:spacing w:after="0"/>
        <w:ind w:firstLine="709"/>
        <w:jc w:val="both"/>
        <w:rPr>
          <w:rFonts w:ascii="Times New Roman" w:hAnsi="Times New Roman"/>
          <w:sz w:val="28"/>
          <w:szCs w:val="28"/>
        </w:rPr>
      </w:pPr>
      <w:r>
        <w:rPr>
          <w:rFonts w:ascii="Times New Roman" w:hAnsi="Times New Roman"/>
          <w:sz w:val="28"/>
          <w:szCs w:val="28"/>
        </w:rPr>
        <w:t xml:space="preserve">Подъемники </w:t>
      </w:r>
      <w:r w:rsidRPr="000D1F39">
        <w:rPr>
          <w:rFonts w:ascii="Times New Roman" w:hAnsi="Times New Roman"/>
          <w:sz w:val="28"/>
          <w:szCs w:val="28"/>
        </w:rPr>
        <w:t xml:space="preserve">обеспечиваются табличкой, которая вывешивается на видном месте с указанием: инвентарного номера подъемника; даты следующих испытаний; грузоподъемности; названия производителя и его знака для товаров и услуг; даты изготовления; порядкового номера по нумерации производителя и других сведений в соответствии с требованиями технических условий на конкретное изделие. </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 xml:space="preserve">Первичному техническому осмотру подлежат вновь изготовленные подъемники перед вводом их в эксплуатацию. Очередному техническому осмотру подлежат подъемники, находящиеся в эксплуатации: до окончания срока службы (предельного срока эксплуатации) подъемника, установленного </w:t>
      </w:r>
      <w:r w:rsidRPr="000D1F39">
        <w:rPr>
          <w:rFonts w:ascii="Times New Roman" w:hAnsi="Times New Roman"/>
          <w:sz w:val="28"/>
          <w:szCs w:val="28"/>
        </w:rPr>
        <w:lastRenderedPageBreak/>
        <w:t>эксплуатационными документами производителя или организационно-методическими документами по проведению экспертного обследования этих подъемников, полному техническому осмотру – не реже одного раза в три года, частичному техническому осмотру – н</w:t>
      </w:r>
      <w:r>
        <w:rPr>
          <w:rFonts w:ascii="Times New Roman" w:hAnsi="Times New Roman"/>
          <w:sz w:val="28"/>
          <w:szCs w:val="28"/>
        </w:rPr>
        <w:t>е реже одного раза в 12 месяцев.</w:t>
      </w:r>
      <w:r w:rsidRPr="000D1F39">
        <w:rPr>
          <w:rFonts w:ascii="Times New Roman" w:hAnsi="Times New Roman"/>
          <w:sz w:val="28"/>
          <w:szCs w:val="28"/>
        </w:rPr>
        <w:t xml:space="preserve"> </w:t>
      </w:r>
    </w:p>
    <w:p w:rsidR="00F04E5A" w:rsidRDefault="00F04E5A" w:rsidP="00F04E5A">
      <w:pPr>
        <w:spacing w:after="0"/>
        <w:ind w:firstLine="709"/>
        <w:jc w:val="both"/>
        <w:rPr>
          <w:rFonts w:ascii="Times New Roman" w:hAnsi="Times New Roman"/>
          <w:sz w:val="28"/>
          <w:szCs w:val="28"/>
        </w:rPr>
      </w:pPr>
      <w:proofErr w:type="gramStart"/>
      <w:r w:rsidRPr="000D1F39">
        <w:rPr>
          <w:rFonts w:ascii="Times New Roman" w:hAnsi="Times New Roman"/>
          <w:sz w:val="28"/>
          <w:szCs w:val="28"/>
        </w:rPr>
        <w:t>Технический осмотр подъемников проводится в несколько этапов: изучение эксплуатационных (паспорт, руководство по эксплуатации и т.п.), конструкторских (проектных), ремонтных и других документов, содержащих данные о подъемнике за весь период эксплуатации; анализ условий и режимов эксплуатации; проведение осмотра, неразрушающего контроля, если это предусмотрено организационно-методическими документами; проведение испытаний (без нагрузки, статистического и динамического);</w:t>
      </w:r>
      <w:proofErr w:type="gramEnd"/>
      <w:r w:rsidRPr="000D1F39">
        <w:rPr>
          <w:rFonts w:ascii="Times New Roman" w:hAnsi="Times New Roman"/>
          <w:sz w:val="28"/>
          <w:szCs w:val="28"/>
        </w:rPr>
        <w:t xml:space="preserve"> оценка технического состояния; определения условий и срока следующего испытания (не реже одного раза в 3 года). При проведении осмотра проверяются: состояние металлоконструкций и их соединений (наличие трещин, деформаций); срабатывание поверхностей шарнирных соединений; наличие </w:t>
      </w:r>
      <w:proofErr w:type="spellStart"/>
      <w:r w:rsidRPr="000D1F39">
        <w:rPr>
          <w:rFonts w:ascii="Times New Roman" w:hAnsi="Times New Roman"/>
          <w:sz w:val="28"/>
          <w:szCs w:val="28"/>
        </w:rPr>
        <w:t>подтекания</w:t>
      </w:r>
      <w:proofErr w:type="spellEnd"/>
      <w:r w:rsidRPr="000D1F39">
        <w:rPr>
          <w:rFonts w:ascii="Times New Roman" w:hAnsi="Times New Roman"/>
          <w:sz w:val="28"/>
          <w:szCs w:val="28"/>
        </w:rPr>
        <w:t xml:space="preserve"> масла, герметичность </w:t>
      </w:r>
      <w:proofErr w:type="spellStart"/>
      <w:r w:rsidRPr="000D1F39">
        <w:rPr>
          <w:rFonts w:ascii="Times New Roman" w:hAnsi="Times New Roman"/>
          <w:sz w:val="28"/>
          <w:szCs w:val="28"/>
        </w:rPr>
        <w:t>гидропроводов</w:t>
      </w:r>
      <w:proofErr w:type="spellEnd"/>
      <w:r w:rsidRPr="000D1F39">
        <w:rPr>
          <w:rFonts w:ascii="Times New Roman" w:hAnsi="Times New Roman"/>
          <w:sz w:val="28"/>
          <w:szCs w:val="28"/>
        </w:rPr>
        <w:t xml:space="preserve">; сопротивление изоляции токоведущих частей электрооборудования и электрическая прочность изоляции. В ходе проведения технического осмотра анализу подлежат следующие материалы: графики и сведения о проведенных ремонтах и обслуживаниях, ремонтная документация; сведения об ответственных лицах за исправное состояние и безопасную эксплуатацию технических устройств; сведения о наличии необходимой квалификации и </w:t>
      </w:r>
      <w:proofErr w:type="gramStart"/>
      <w:r w:rsidRPr="000D1F39">
        <w:rPr>
          <w:rFonts w:ascii="Times New Roman" w:hAnsi="Times New Roman"/>
          <w:sz w:val="28"/>
          <w:szCs w:val="28"/>
        </w:rPr>
        <w:t>обучения по вопросам</w:t>
      </w:r>
      <w:proofErr w:type="gramEnd"/>
      <w:r w:rsidRPr="000D1F39">
        <w:rPr>
          <w:rFonts w:ascii="Times New Roman" w:hAnsi="Times New Roman"/>
          <w:sz w:val="28"/>
          <w:szCs w:val="28"/>
        </w:rPr>
        <w:t xml:space="preserve"> охраны труда персонала, допущенного к обслуживанию технических устройств. Статическое испытание подъемника проводится нагрузкой, превышающей на 25% его грузоподъемность, при нахождении груза в крайнем верхнем положен</w:t>
      </w:r>
      <w:r>
        <w:rPr>
          <w:rFonts w:ascii="Times New Roman" w:hAnsi="Times New Roman"/>
          <w:sz w:val="28"/>
          <w:szCs w:val="28"/>
        </w:rPr>
        <w:t>ии в течение 10 минут.</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 xml:space="preserve">Динамическое испытание подъемника проводится нагрузкой, которая на 10% превышает грузоподъемность подъемника, путем подъема и опускания груза три раза. При испытании подъемника проверяется гидравлическая система на герметичность и регулирование предохранительного клапана. Появление остаточных деформаций, самопроизвольное опускание лап, платформы не допускаются. Результаты технического осмотра должны быть занесены в паспорт с отметкой эксперта, который его проводил. </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 xml:space="preserve">Работодатель обеспечивает содержание эксплуатирующих подъемников в исправном состоянии и их безопасную эксплуатацию путем организации надлежащего технического обслуживания, технического осмотра и ремонта. Работодатель: назначает работников, ответственных за исправное техническое состояние и безопасное проведение работ подъемниками, и обслуживающий персонал; обеспечивает условия для выполнения ответственными работниками, </w:t>
      </w:r>
      <w:r w:rsidRPr="000D1F39">
        <w:rPr>
          <w:rFonts w:ascii="Times New Roman" w:hAnsi="Times New Roman"/>
          <w:sz w:val="28"/>
          <w:szCs w:val="28"/>
        </w:rPr>
        <w:lastRenderedPageBreak/>
        <w:t xml:space="preserve">обслуживающим и ремонтным персоналом своих обязанностей. Номер и дата приказа о назначении лица, ответственного за исправное техническое состояние и безопасное проведение работ подъемниками, должны содержаться в паспорте подъемника. Работодатель обеспечивает содержание эксплуатирующих подъемников в исправном состоянии и их безопасную эксплуатацию путем организации надлежащего технического обслуживания, технического осмотра и ремонта. Работодатель: назначает работников, ответственных за исправное техническое состояние и безопасное проведение работ подъемниками, и обслуживающий персонал; обеспечивает условия для выполнения ответственными работниками, обслуживающим и ремонтным персоналом своих обязанностей. Номер и дата приказа о назначении лица, ответственного за исправное техническое состояние и безопасное проведение работ подъемниками, должны содержаться в паспорте подъемника. </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Запрещается использовать домкраты, в которых резьба винта или гайк</w:t>
      </w:r>
      <w:r>
        <w:rPr>
          <w:rFonts w:ascii="Times New Roman" w:hAnsi="Times New Roman"/>
          <w:sz w:val="28"/>
          <w:szCs w:val="28"/>
        </w:rPr>
        <w:t xml:space="preserve">и изношена более чем на 20%. </w:t>
      </w:r>
      <w:r w:rsidRPr="000D1F39">
        <w:rPr>
          <w:rFonts w:ascii="Times New Roman" w:hAnsi="Times New Roman"/>
          <w:sz w:val="28"/>
          <w:szCs w:val="28"/>
        </w:rPr>
        <w:t>Предохранительные клапаны гидравлических домкратов с ручным приводом, гидравлических, электрогидравлических и плунжерных подъемников не должны допускать превышения номинальног</w:t>
      </w:r>
      <w:r>
        <w:rPr>
          <w:rFonts w:ascii="Times New Roman" w:hAnsi="Times New Roman"/>
          <w:sz w:val="28"/>
          <w:szCs w:val="28"/>
        </w:rPr>
        <w:t>о давления более чем на 12%.</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Не допускается подъем груза массой, превышающей грузоподъемность домкрата (в этом случае применять несколько домкратов). При подъеме груза с гладкой (шлифованной) поверхностью между грузом и головкой домкрата следует к</w:t>
      </w:r>
      <w:r>
        <w:rPr>
          <w:rFonts w:ascii="Times New Roman" w:hAnsi="Times New Roman"/>
          <w:sz w:val="28"/>
          <w:szCs w:val="28"/>
        </w:rPr>
        <w:t>ласть деревянную прокладку.</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В процессе работы, при подъеме и опускании груза, необходимо следить за состоянием и усто</w:t>
      </w:r>
      <w:r>
        <w:rPr>
          <w:rFonts w:ascii="Times New Roman" w:hAnsi="Times New Roman"/>
          <w:sz w:val="28"/>
          <w:szCs w:val="28"/>
        </w:rPr>
        <w:t>йчивостью домкрата и груза.</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 xml:space="preserve">При появлении просачивания масла или жидкости между корпусом и поршнем домкрата или в других его частях, работу необходимо прекратить - так как течь свидетельствует о превышении массы груза </w:t>
      </w:r>
      <w:r>
        <w:rPr>
          <w:rFonts w:ascii="Times New Roman" w:hAnsi="Times New Roman"/>
          <w:sz w:val="28"/>
          <w:szCs w:val="28"/>
        </w:rPr>
        <w:t>над грузоподъемностью домкрата.</w:t>
      </w:r>
    </w:p>
    <w:p w:rsidR="00F04E5A" w:rsidRPr="000D1F39" w:rsidRDefault="00F04E5A" w:rsidP="00F04E5A">
      <w:pPr>
        <w:spacing w:after="0"/>
        <w:ind w:firstLine="709"/>
        <w:jc w:val="both"/>
        <w:rPr>
          <w:rFonts w:ascii="Times New Roman" w:hAnsi="Times New Roman"/>
          <w:sz w:val="28"/>
          <w:szCs w:val="28"/>
        </w:rPr>
      </w:pPr>
    </w:p>
    <w:p w:rsidR="00F04E5A" w:rsidRDefault="00F04E5A" w:rsidP="00F04E5A">
      <w:pPr>
        <w:spacing w:after="0"/>
        <w:ind w:firstLine="709"/>
        <w:jc w:val="both"/>
        <w:rPr>
          <w:rFonts w:ascii="Times New Roman" w:hAnsi="Times New Roman"/>
          <w:sz w:val="28"/>
          <w:szCs w:val="28"/>
        </w:rPr>
      </w:pPr>
      <w:r>
        <w:rPr>
          <w:rFonts w:ascii="Times New Roman" w:hAnsi="Times New Roman"/>
          <w:b/>
          <w:sz w:val="28"/>
          <w:szCs w:val="28"/>
        </w:rPr>
        <w:t xml:space="preserve">3. </w:t>
      </w:r>
      <w:r w:rsidRPr="00684548">
        <w:rPr>
          <w:rFonts w:ascii="Times New Roman" w:hAnsi="Times New Roman"/>
          <w:b/>
          <w:sz w:val="28"/>
          <w:szCs w:val="28"/>
        </w:rPr>
        <w:t>Требования безопасности к инструментам</w:t>
      </w:r>
      <w:r w:rsidRPr="000D1F39">
        <w:rPr>
          <w:rFonts w:ascii="Times New Roman" w:hAnsi="Times New Roman"/>
          <w:sz w:val="28"/>
          <w:szCs w:val="28"/>
        </w:rPr>
        <w:t xml:space="preserve"> </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Ручные инструменты (молотки, зубила, пробойники и т.п.) не должны иметь: на рабочих поверхностях повреждений (выбоин, сколов); на боковых гранях в местах зажима их рукой заусенцев и острых ребер; на деревянных поверхностях ручек сучков, заусенцев, трещин; поверхность должна быть гладкой; наклепов и перека</w:t>
      </w:r>
      <w:r>
        <w:rPr>
          <w:rFonts w:ascii="Times New Roman" w:hAnsi="Times New Roman"/>
          <w:sz w:val="28"/>
          <w:szCs w:val="28"/>
        </w:rPr>
        <w:t xml:space="preserve">ленных рабочих поверхностей. </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Молотки и кувалды должны быть надежно насажены на деревянные ручки и плотно заклинены мягкими, стальными за</w:t>
      </w:r>
      <w:r>
        <w:rPr>
          <w:rFonts w:ascii="Times New Roman" w:hAnsi="Times New Roman"/>
          <w:sz w:val="28"/>
          <w:szCs w:val="28"/>
        </w:rPr>
        <w:t>в</w:t>
      </w:r>
      <w:r w:rsidRPr="000D1F39">
        <w:rPr>
          <w:rFonts w:ascii="Times New Roman" w:hAnsi="Times New Roman"/>
          <w:sz w:val="28"/>
          <w:szCs w:val="28"/>
        </w:rPr>
        <w:t xml:space="preserve">ершенными клиньями. Ручки молотков и кувалд должны быть изготовлены из твердых и вязких пород </w:t>
      </w:r>
      <w:r w:rsidRPr="000D1F39">
        <w:rPr>
          <w:rFonts w:ascii="Times New Roman" w:hAnsi="Times New Roman"/>
          <w:sz w:val="28"/>
          <w:szCs w:val="28"/>
        </w:rPr>
        <w:lastRenderedPageBreak/>
        <w:t>сухого дерева и насажены под прямым углом по отношению к оси бойка. Применение ручек из мягких или толстосл</w:t>
      </w:r>
      <w:r>
        <w:rPr>
          <w:rFonts w:ascii="Times New Roman" w:hAnsi="Times New Roman"/>
          <w:sz w:val="28"/>
          <w:szCs w:val="28"/>
        </w:rPr>
        <w:t>ойных пород дерева запрещается.</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 xml:space="preserve">Ручка должна быть прямой, овального сечения с незначительным утолщением к ее свободному концу. Длина ручек слесарных молотков должна быть в пределах 300-400 мм в зависимости от веса. </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 xml:space="preserve">Все инструменты, имеющие заостренные концы для насаживания рукояток (напильники, отвертки, стамески и т.п.), должны иметь ручки, отвечающие размерам инструмента, </w:t>
      </w:r>
      <w:r>
        <w:rPr>
          <w:rFonts w:ascii="Times New Roman" w:hAnsi="Times New Roman"/>
          <w:sz w:val="28"/>
          <w:szCs w:val="28"/>
        </w:rPr>
        <w:t>с бандажными кольцами.</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 xml:space="preserve"> Зубила должны быть длиной не менее 150 мм, а оттянутая часть зубила - 60-70 мм. Режущая часть зубила должна иметь прямую или слегка выпуклую линию. Слесарные тиски должны быть в полной исправности, крепко захватывать зажимаемое изделие и иметь на губках несработанную насечку. Гаечные ключи должны соответствовать размерам гаек и головок болтов и не иметь трещин и забоин, плоскости зева ключей должны быть параллельными и не должны быть закатанными. Разводные ключи не должны быть ослаблены в подвижных частях. </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Лезвие отверток должно по толщине отвечать ш</w:t>
      </w:r>
      <w:r>
        <w:rPr>
          <w:rFonts w:ascii="Times New Roman" w:hAnsi="Times New Roman"/>
          <w:sz w:val="28"/>
          <w:szCs w:val="28"/>
        </w:rPr>
        <w:t>ирине шлица в головке винта.</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 xml:space="preserve">Зенкеры, сверла и тому подобный вставной инструмент должны быть правильно заточены и не иметь трещин, выбоин, заусенцев и других дефектов. Хвостовики этого инструмента не должны иметь неровностей, скосов, трещин и других повреждений, должны быть крепко пригнанными и правильно центрированными. </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 xml:space="preserve">Рабочий пусковой механизм на ручных пневматических машинах (инструментах) должен быть: расположен так, чтобы исключить возможность случайного включения; устроен так, чтобы при снятии давления от руки оператора автоматически закрывался </w:t>
      </w:r>
      <w:r>
        <w:rPr>
          <w:rFonts w:ascii="Times New Roman" w:hAnsi="Times New Roman"/>
          <w:sz w:val="28"/>
          <w:szCs w:val="28"/>
        </w:rPr>
        <w:t>пневматический впускной клапан.</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 xml:space="preserve">Присоединение шлангов к пневматическому инструменту, входного штуцера раздаточного трубопровода и соединения шлангов между собой должно быть прочным и осуществляться только при помощи штуцеров или ниппелей с исправной резьбой (кольцевыми </w:t>
      </w:r>
      <w:r>
        <w:rPr>
          <w:rFonts w:ascii="Times New Roman" w:hAnsi="Times New Roman"/>
          <w:sz w:val="28"/>
          <w:szCs w:val="28"/>
        </w:rPr>
        <w:t>выточками) и стяжных хомутиков.</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 xml:space="preserve">Ручные электрические машины (инструмент) подлежат периодической проверке не реже одного раза в 6 месяцев согласно ГОСТ 12.2.013.0-91 «ССБТ. Машины ручные электрические. Общие требования безопасности и методы испытаний». </w:t>
      </w:r>
    </w:p>
    <w:p w:rsidR="00F04E5A" w:rsidRDefault="00F04E5A" w:rsidP="00F04E5A">
      <w:pPr>
        <w:spacing w:after="0"/>
        <w:ind w:firstLine="709"/>
        <w:jc w:val="both"/>
        <w:rPr>
          <w:rFonts w:ascii="Times New Roman" w:hAnsi="Times New Roman"/>
          <w:sz w:val="28"/>
          <w:szCs w:val="28"/>
        </w:rPr>
      </w:pPr>
      <w:r w:rsidRPr="000D1F39">
        <w:rPr>
          <w:rFonts w:ascii="Times New Roman" w:hAnsi="Times New Roman"/>
          <w:sz w:val="28"/>
          <w:szCs w:val="28"/>
        </w:rPr>
        <w:t>В конструкции ручного механизирован</w:t>
      </w:r>
      <w:r>
        <w:rPr>
          <w:rFonts w:ascii="Times New Roman" w:hAnsi="Times New Roman"/>
          <w:sz w:val="28"/>
          <w:szCs w:val="28"/>
        </w:rPr>
        <w:t>ного инструмента массой свыше 5</w:t>
      </w:r>
      <w:r w:rsidRPr="000D1F39">
        <w:rPr>
          <w:rFonts w:ascii="Times New Roman" w:hAnsi="Times New Roman"/>
          <w:sz w:val="28"/>
          <w:szCs w:val="28"/>
        </w:rPr>
        <w:t>кг должно быть приспособление для его подвешивания и переноски.</w:t>
      </w:r>
    </w:p>
    <w:p w:rsidR="00F04E5A" w:rsidRDefault="00F04E5A" w:rsidP="00F04E5A">
      <w:pPr>
        <w:spacing w:after="0"/>
        <w:ind w:firstLine="709"/>
        <w:jc w:val="both"/>
        <w:rPr>
          <w:rFonts w:ascii="Times New Roman" w:hAnsi="Times New Roman"/>
          <w:sz w:val="28"/>
          <w:szCs w:val="28"/>
        </w:rPr>
      </w:pPr>
    </w:p>
    <w:p w:rsidR="00F04E5A" w:rsidRDefault="00F04E5A" w:rsidP="00F04E5A">
      <w:pPr>
        <w:spacing w:after="0"/>
        <w:ind w:firstLine="709"/>
        <w:jc w:val="both"/>
        <w:rPr>
          <w:rFonts w:ascii="Times New Roman" w:hAnsi="Times New Roman"/>
          <w:b/>
          <w:sz w:val="28"/>
          <w:szCs w:val="28"/>
        </w:rPr>
      </w:pPr>
      <w:r>
        <w:rPr>
          <w:rFonts w:ascii="Times New Roman" w:hAnsi="Times New Roman"/>
          <w:b/>
          <w:sz w:val="28"/>
          <w:szCs w:val="28"/>
        </w:rPr>
        <w:t>Контрольные вопросы:</w:t>
      </w:r>
    </w:p>
    <w:p w:rsidR="00F04E5A" w:rsidRPr="005D61F1" w:rsidRDefault="00F04E5A" w:rsidP="00F04E5A">
      <w:pPr>
        <w:spacing w:after="0"/>
        <w:ind w:firstLine="709"/>
        <w:jc w:val="both"/>
        <w:rPr>
          <w:rFonts w:ascii="Times New Roman" w:hAnsi="Times New Roman"/>
          <w:sz w:val="28"/>
          <w:szCs w:val="28"/>
        </w:rPr>
      </w:pPr>
      <w:r w:rsidRPr="005D61F1">
        <w:rPr>
          <w:rFonts w:ascii="Times New Roman" w:hAnsi="Times New Roman"/>
          <w:sz w:val="28"/>
          <w:szCs w:val="28"/>
        </w:rPr>
        <w:lastRenderedPageBreak/>
        <w:t xml:space="preserve">1. </w:t>
      </w:r>
      <w:r>
        <w:rPr>
          <w:rFonts w:ascii="Times New Roman" w:hAnsi="Times New Roman"/>
          <w:sz w:val="28"/>
          <w:szCs w:val="28"/>
        </w:rPr>
        <w:t xml:space="preserve">Какие </w:t>
      </w:r>
      <w:r w:rsidRPr="005D61F1">
        <w:rPr>
          <w:rFonts w:ascii="Times New Roman" w:hAnsi="Times New Roman"/>
          <w:sz w:val="28"/>
          <w:szCs w:val="28"/>
        </w:rPr>
        <w:t>общие требования предъявляют к оборудовани</w:t>
      </w:r>
      <w:r>
        <w:rPr>
          <w:rFonts w:ascii="Times New Roman" w:hAnsi="Times New Roman"/>
          <w:sz w:val="28"/>
          <w:szCs w:val="28"/>
        </w:rPr>
        <w:t xml:space="preserve">ю, приспособлениям и </w:t>
      </w:r>
      <w:r w:rsidRPr="005D61F1">
        <w:rPr>
          <w:rFonts w:ascii="Times New Roman" w:hAnsi="Times New Roman"/>
          <w:sz w:val="28"/>
          <w:szCs w:val="28"/>
        </w:rPr>
        <w:t>инструменту?</w:t>
      </w:r>
    </w:p>
    <w:p w:rsidR="00F04E5A" w:rsidRPr="005D61F1" w:rsidRDefault="00F04E5A" w:rsidP="00F04E5A">
      <w:pPr>
        <w:spacing w:after="0"/>
        <w:ind w:firstLine="709"/>
        <w:jc w:val="both"/>
        <w:rPr>
          <w:rFonts w:ascii="Times New Roman" w:hAnsi="Times New Roman"/>
          <w:sz w:val="28"/>
          <w:szCs w:val="28"/>
        </w:rPr>
      </w:pPr>
      <w:r w:rsidRPr="005D61F1">
        <w:rPr>
          <w:rFonts w:ascii="Times New Roman" w:hAnsi="Times New Roman"/>
          <w:sz w:val="28"/>
          <w:szCs w:val="28"/>
        </w:rPr>
        <w:t>2. Перечислите требования безопасности, которые предъявляют к подъемникам (домкратам).</w:t>
      </w:r>
    </w:p>
    <w:p w:rsidR="00F04E5A" w:rsidRPr="005D61F1" w:rsidRDefault="00F04E5A" w:rsidP="00F04E5A">
      <w:pPr>
        <w:spacing w:after="0"/>
        <w:ind w:firstLine="709"/>
        <w:jc w:val="both"/>
        <w:rPr>
          <w:rFonts w:ascii="Times New Roman" w:hAnsi="Times New Roman"/>
          <w:sz w:val="28"/>
          <w:szCs w:val="28"/>
        </w:rPr>
      </w:pPr>
      <w:r w:rsidRPr="005D61F1">
        <w:rPr>
          <w:rFonts w:ascii="Times New Roman" w:hAnsi="Times New Roman"/>
          <w:sz w:val="28"/>
          <w:szCs w:val="28"/>
        </w:rPr>
        <w:t xml:space="preserve">3. </w:t>
      </w:r>
      <w:r>
        <w:rPr>
          <w:rFonts w:ascii="Times New Roman" w:hAnsi="Times New Roman"/>
          <w:sz w:val="28"/>
          <w:szCs w:val="28"/>
        </w:rPr>
        <w:t>Какие требования безопасности предъявляются к ручному инструменту?</w:t>
      </w:r>
    </w:p>
    <w:p w:rsidR="00582B8A" w:rsidRDefault="00582B8A"/>
    <w:sectPr w:rsidR="00582B8A" w:rsidSect="000D1F3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95714"/>
    <w:multiLevelType w:val="hybridMultilevel"/>
    <w:tmpl w:val="390614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F04E5A"/>
    <w:rsid w:val="00001401"/>
    <w:rsid w:val="00003191"/>
    <w:rsid w:val="0000522B"/>
    <w:rsid w:val="00010873"/>
    <w:rsid w:val="00010880"/>
    <w:rsid w:val="00010F03"/>
    <w:rsid w:val="00011B04"/>
    <w:rsid w:val="000131DB"/>
    <w:rsid w:val="0001619E"/>
    <w:rsid w:val="00021257"/>
    <w:rsid w:val="000244F6"/>
    <w:rsid w:val="00024F68"/>
    <w:rsid w:val="00027756"/>
    <w:rsid w:val="00027DE3"/>
    <w:rsid w:val="00030683"/>
    <w:rsid w:val="00030D5E"/>
    <w:rsid w:val="00031C1D"/>
    <w:rsid w:val="00032283"/>
    <w:rsid w:val="00033ED3"/>
    <w:rsid w:val="0003503A"/>
    <w:rsid w:val="00035F8C"/>
    <w:rsid w:val="00041654"/>
    <w:rsid w:val="00041D02"/>
    <w:rsid w:val="000432A6"/>
    <w:rsid w:val="000436A8"/>
    <w:rsid w:val="00044380"/>
    <w:rsid w:val="000447D9"/>
    <w:rsid w:val="00045505"/>
    <w:rsid w:val="0004555A"/>
    <w:rsid w:val="0004617E"/>
    <w:rsid w:val="0004645C"/>
    <w:rsid w:val="00047E9B"/>
    <w:rsid w:val="00050D79"/>
    <w:rsid w:val="00051502"/>
    <w:rsid w:val="00051614"/>
    <w:rsid w:val="000525EC"/>
    <w:rsid w:val="00057354"/>
    <w:rsid w:val="00060C72"/>
    <w:rsid w:val="0006254A"/>
    <w:rsid w:val="00062E1C"/>
    <w:rsid w:val="00067CD3"/>
    <w:rsid w:val="000707CA"/>
    <w:rsid w:val="000718EA"/>
    <w:rsid w:val="00071C21"/>
    <w:rsid w:val="00074F37"/>
    <w:rsid w:val="00077BF4"/>
    <w:rsid w:val="000824F8"/>
    <w:rsid w:val="00083F47"/>
    <w:rsid w:val="000864F6"/>
    <w:rsid w:val="00092D95"/>
    <w:rsid w:val="0009302A"/>
    <w:rsid w:val="00093BA3"/>
    <w:rsid w:val="00093F85"/>
    <w:rsid w:val="000951BE"/>
    <w:rsid w:val="00096A45"/>
    <w:rsid w:val="000A0242"/>
    <w:rsid w:val="000A3A1F"/>
    <w:rsid w:val="000A42D1"/>
    <w:rsid w:val="000A5375"/>
    <w:rsid w:val="000B0316"/>
    <w:rsid w:val="000B05A9"/>
    <w:rsid w:val="000B0A45"/>
    <w:rsid w:val="000B1136"/>
    <w:rsid w:val="000B37F6"/>
    <w:rsid w:val="000B5863"/>
    <w:rsid w:val="000B587C"/>
    <w:rsid w:val="000B5B00"/>
    <w:rsid w:val="000B6E56"/>
    <w:rsid w:val="000C08C2"/>
    <w:rsid w:val="000C0D81"/>
    <w:rsid w:val="000C1907"/>
    <w:rsid w:val="000C28F0"/>
    <w:rsid w:val="000C2AB5"/>
    <w:rsid w:val="000C4045"/>
    <w:rsid w:val="000C4834"/>
    <w:rsid w:val="000C6675"/>
    <w:rsid w:val="000C73C3"/>
    <w:rsid w:val="000C7F42"/>
    <w:rsid w:val="000D0133"/>
    <w:rsid w:val="000D0722"/>
    <w:rsid w:val="000D1A4F"/>
    <w:rsid w:val="000D2885"/>
    <w:rsid w:val="000D36F5"/>
    <w:rsid w:val="000D4D93"/>
    <w:rsid w:val="000D5211"/>
    <w:rsid w:val="000D53B1"/>
    <w:rsid w:val="000D7BE9"/>
    <w:rsid w:val="000E02B4"/>
    <w:rsid w:val="000E1831"/>
    <w:rsid w:val="000E239B"/>
    <w:rsid w:val="000E3BA9"/>
    <w:rsid w:val="000F1023"/>
    <w:rsid w:val="000F11FF"/>
    <w:rsid w:val="000F2103"/>
    <w:rsid w:val="000F5301"/>
    <w:rsid w:val="000F64B5"/>
    <w:rsid w:val="000F7624"/>
    <w:rsid w:val="00101A0A"/>
    <w:rsid w:val="00104596"/>
    <w:rsid w:val="00104AF3"/>
    <w:rsid w:val="00105666"/>
    <w:rsid w:val="00105AEF"/>
    <w:rsid w:val="00105BC0"/>
    <w:rsid w:val="001062DC"/>
    <w:rsid w:val="00107CCA"/>
    <w:rsid w:val="0011293B"/>
    <w:rsid w:val="00112B1D"/>
    <w:rsid w:val="001132CB"/>
    <w:rsid w:val="001139DE"/>
    <w:rsid w:val="00115D74"/>
    <w:rsid w:val="001177B0"/>
    <w:rsid w:val="0012014F"/>
    <w:rsid w:val="001203F1"/>
    <w:rsid w:val="00123F18"/>
    <w:rsid w:val="00124A2F"/>
    <w:rsid w:val="00124A92"/>
    <w:rsid w:val="00125C69"/>
    <w:rsid w:val="001260EF"/>
    <w:rsid w:val="001273E7"/>
    <w:rsid w:val="001302AC"/>
    <w:rsid w:val="0013097C"/>
    <w:rsid w:val="00131895"/>
    <w:rsid w:val="00132D70"/>
    <w:rsid w:val="00132FCB"/>
    <w:rsid w:val="00134F2D"/>
    <w:rsid w:val="00135525"/>
    <w:rsid w:val="00135563"/>
    <w:rsid w:val="0013777B"/>
    <w:rsid w:val="001410E9"/>
    <w:rsid w:val="001416C8"/>
    <w:rsid w:val="001511D4"/>
    <w:rsid w:val="0015128E"/>
    <w:rsid w:val="001517FE"/>
    <w:rsid w:val="001518CA"/>
    <w:rsid w:val="001548A1"/>
    <w:rsid w:val="001572FC"/>
    <w:rsid w:val="001608AC"/>
    <w:rsid w:val="00161753"/>
    <w:rsid w:val="00162427"/>
    <w:rsid w:val="00163137"/>
    <w:rsid w:val="00165C74"/>
    <w:rsid w:val="00166216"/>
    <w:rsid w:val="001662B8"/>
    <w:rsid w:val="00166C15"/>
    <w:rsid w:val="00167A2A"/>
    <w:rsid w:val="001714E9"/>
    <w:rsid w:val="001714EC"/>
    <w:rsid w:val="00172855"/>
    <w:rsid w:val="00173823"/>
    <w:rsid w:val="001761D1"/>
    <w:rsid w:val="00177763"/>
    <w:rsid w:val="001800FA"/>
    <w:rsid w:val="0018037A"/>
    <w:rsid w:val="00180E47"/>
    <w:rsid w:val="001828F2"/>
    <w:rsid w:val="00186295"/>
    <w:rsid w:val="0018743A"/>
    <w:rsid w:val="00190DEE"/>
    <w:rsid w:val="001911A4"/>
    <w:rsid w:val="001914B4"/>
    <w:rsid w:val="0019254B"/>
    <w:rsid w:val="00192576"/>
    <w:rsid w:val="0019398F"/>
    <w:rsid w:val="001946C0"/>
    <w:rsid w:val="001948B0"/>
    <w:rsid w:val="00194A55"/>
    <w:rsid w:val="001967DD"/>
    <w:rsid w:val="00197953"/>
    <w:rsid w:val="00197F3C"/>
    <w:rsid w:val="001A06B5"/>
    <w:rsid w:val="001A1B29"/>
    <w:rsid w:val="001A3F75"/>
    <w:rsid w:val="001A4218"/>
    <w:rsid w:val="001A49F6"/>
    <w:rsid w:val="001A57C0"/>
    <w:rsid w:val="001A5A50"/>
    <w:rsid w:val="001A5FB0"/>
    <w:rsid w:val="001B1197"/>
    <w:rsid w:val="001B435F"/>
    <w:rsid w:val="001B4F4D"/>
    <w:rsid w:val="001B5C2B"/>
    <w:rsid w:val="001B601F"/>
    <w:rsid w:val="001B6B9E"/>
    <w:rsid w:val="001B713C"/>
    <w:rsid w:val="001B7F7B"/>
    <w:rsid w:val="001C0BF6"/>
    <w:rsid w:val="001C0C43"/>
    <w:rsid w:val="001C1552"/>
    <w:rsid w:val="001C175C"/>
    <w:rsid w:val="001C17CA"/>
    <w:rsid w:val="001C25A2"/>
    <w:rsid w:val="001C346C"/>
    <w:rsid w:val="001C43E7"/>
    <w:rsid w:val="001C4B3C"/>
    <w:rsid w:val="001D186C"/>
    <w:rsid w:val="001D35DD"/>
    <w:rsid w:val="001D3EE4"/>
    <w:rsid w:val="001D60C2"/>
    <w:rsid w:val="001D697B"/>
    <w:rsid w:val="001D7398"/>
    <w:rsid w:val="001D769D"/>
    <w:rsid w:val="001E027A"/>
    <w:rsid w:val="001E10D5"/>
    <w:rsid w:val="001E1D25"/>
    <w:rsid w:val="001E3121"/>
    <w:rsid w:val="001E40AC"/>
    <w:rsid w:val="001E68E4"/>
    <w:rsid w:val="001E6E59"/>
    <w:rsid w:val="001E71CF"/>
    <w:rsid w:val="001F03CE"/>
    <w:rsid w:val="001F2D87"/>
    <w:rsid w:val="001F5000"/>
    <w:rsid w:val="001F532E"/>
    <w:rsid w:val="001F58F6"/>
    <w:rsid w:val="001F5E1D"/>
    <w:rsid w:val="0020209C"/>
    <w:rsid w:val="00203DB2"/>
    <w:rsid w:val="002054C8"/>
    <w:rsid w:val="00206205"/>
    <w:rsid w:val="00206383"/>
    <w:rsid w:val="00207769"/>
    <w:rsid w:val="0021278C"/>
    <w:rsid w:val="00213076"/>
    <w:rsid w:val="002159DD"/>
    <w:rsid w:val="00215EB3"/>
    <w:rsid w:val="00223C09"/>
    <w:rsid w:val="00223F6B"/>
    <w:rsid w:val="00225782"/>
    <w:rsid w:val="00230280"/>
    <w:rsid w:val="00230B4B"/>
    <w:rsid w:val="0023169B"/>
    <w:rsid w:val="00231C79"/>
    <w:rsid w:val="002404FF"/>
    <w:rsid w:val="00240697"/>
    <w:rsid w:val="00241F16"/>
    <w:rsid w:val="00242C2D"/>
    <w:rsid w:val="0024393B"/>
    <w:rsid w:val="00243AB6"/>
    <w:rsid w:val="00245690"/>
    <w:rsid w:val="00245C4F"/>
    <w:rsid w:val="00246067"/>
    <w:rsid w:val="0024672A"/>
    <w:rsid w:val="00246C97"/>
    <w:rsid w:val="00252625"/>
    <w:rsid w:val="00252E65"/>
    <w:rsid w:val="00254CF0"/>
    <w:rsid w:val="00261ACC"/>
    <w:rsid w:val="00262086"/>
    <w:rsid w:val="002621EA"/>
    <w:rsid w:val="002646F9"/>
    <w:rsid w:val="00264B23"/>
    <w:rsid w:val="002724E0"/>
    <w:rsid w:val="002726BB"/>
    <w:rsid w:val="00274C96"/>
    <w:rsid w:val="002752C6"/>
    <w:rsid w:val="0027777D"/>
    <w:rsid w:val="002803C0"/>
    <w:rsid w:val="002805E0"/>
    <w:rsid w:val="00281375"/>
    <w:rsid w:val="002820C4"/>
    <w:rsid w:val="002843A4"/>
    <w:rsid w:val="00284B0E"/>
    <w:rsid w:val="002859E2"/>
    <w:rsid w:val="002871EA"/>
    <w:rsid w:val="00290617"/>
    <w:rsid w:val="00291216"/>
    <w:rsid w:val="002922C4"/>
    <w:rsid w:val="00295E55"/>
    <w:rsid w:val="00296211"/>
    <w:rsid w:val="002A1782"/>
    <w:rsid w:val="002A1839"/>
    <w:rsid w:val="002A5125"/>
    <w:rsid w:val="002A55DB"/>
    <w:rsid w:val="002A5844"/>
    <w:rsid w:val="002A680D"/>
    <w:rsid w:val="002A69FE"/>
    <w:rsid w:val="002B40F0"/>
    <w:rsid w:val="002B7F9E"/>
    <w:rsid w:val="002C0774"/>
    <w:rsid w:val="002C1490"/>
    <w:rsid w:val="002C3224"/>
    <w:rsid w:val="002C4419"/>
    <w:rsid w:val="002C56B6"/>
    <w:rsid w:val="002C7A2F"/>
    <w:rsid w:val="002D0BEC"/>
    <w:rsid w:val="002D1B70"/>
    <w:rsid w:val="002D2275"/>
    <w:rsid w:val="002D26BA"/>
    <w:rsid w:val="002D35AD"/>
    <w:rsid w:val="002D5EF8"/>
    <w:rsid w:val="002D63AC"/>
    <w:rsid w:val="002D6C1C"/>
    <w:rsid w:val="002E01B1"/>
    <w:rsid w:val="002E02FD"/>
    <w:rsid w:val="002E0997"/>
    <w:rsid w:val="002E0E9E"/>
    <w:rsid w:val="002E14F9"/>
    <w:rsid w:val="002E2D96"/>
    <w:rsid w:val="002E399A"/>
    <w:rsid w:val="002E4FB3"/>
    <w:rsid w:val="002E55AC"/>
    <w:rsid w:val="002E5FAE"/>
    <w:rsid w:val="002F01EC"/>
    <w:rsid w:val="002F0C65"/>
    <w:rsid w:val="002F1D83"/>
    <w:rsid w:val="002F2016"/>
    <w:rsid w:val="002F7786"/>
    <w:rsid w:val="00301FEE"/>
    <w:rsid w:val="003021F3"/>
    <w:rsid w:val="00302C71"/>
    <w:rsid w:val="0030357A"/>
    <w:rsid w:val="00304038"/>
    <w:rsid w:val="0030475D"/>
    <w:rsid w:val="003049DA"/>
    <w:rsid w:val="003054B6"/>
    <w:rsid w:val="0030630C"/>
    <w:rsid w:val="00306E56"/>
    <w:rsid w:val="00310BDE"/>
    <w:rsid w:val="00314026"/>
    <w:rsid w:val="003154F6"/>
    <w:rsid w:val="00315818"/>
    <w:rsid w:val="00317F47"/>
    <w:rsid w:val="00321B4B"/>
    <w:rsid w:val="0032222F"/>
    <w:rsid w:val="00331716"/>
    <w:rsid w:val="003320B2"/>
    <w:rsid w:val="003338C7"/>
    <w:rsid w:val="00334BCF"/>
    <w:rsid w:val="003351EE"/>
    <w:rsid w:val="00336393"/>
    <w:rsid w:val="00337298"/>
    <w:rsid w:val="003372BB"/>
    <w:rsid w:val="00340B5F"/>
    <w:rsid w:val="003443CF"/>
    <w:rsid w:val="00344FFE"/>
    <w:rsid w:val="00346FF1"/>
    <w:rsid w:val="003502E6"/>
    <w:rsid w:val="003526B5"/>
    <w:rsid w:val="003528E9"/>
    <w:rsid w:val="003547EC"/>
    <w:rsid w:val="00354971"/>
    <w:rsid w:val="003557B3"/>
    <w:rsid w:val="00356097"/>
    <w:rsid w:val="00356D8A"/>
    <w:rsid w:val="00362913"/>
    <w:rsid w:val="00363251"/>
    <w:rsid w:val="00364A5F"/>
    <w:rsid w:val="00370C1A"/>
    <w:rsid w:val="00373423"/>
    <w:rsid w:val="003738E4"/>
    <w:rsid w:val="00375C7C"/>
    <w:rsid w:val="003763F5"/>
    <w:rsid w:val="0037647A"/>
    <w:rsid w:val="003812D6"/>
    <w:rsid w:val="003818E2"/>
    <w:rsid w:val="0038326C"/>
    <w:rsid w:val="003836D6"/>
    <w:rsid w:val="003856D8"/>
    <w:rsid w:val="00387469"/>
    <w:rsid w:val="00391088"/>
    <w:rsid w:val="0039121C"/>
    <w:rsid w:val="003912F2"/>
    <w:rsid w:val="00391347"/>
    <w:rsid w:val="0039146D"/>
    <w:rsid w:val="00391A14"/>
    <w:rsid w:val="003920D5"/>
    <w:rsid w:val="003925C0"/>
    <w:rsid w:val="00395AE7"/>
    <w:rsid w:val="00396DD2"/>
    <w:rsid w:val="003A038C"/>
    <w:rsid w:val="003A3B35"/>
    <w:rsid w:val="003A3FF9"/>
    <w:rsid w:val="003A43E4"/>
    <w:rsid w:val="003A4411"/>
    <w:rsid w:val="003A45A3"/>
    <w:rsid w:val="003A4AE1"/>
    <w:rsid w:val="003A4DC1"/>
    <w:rsid w:val="003A4F9C"/>
    <w:rsid w:val="003A6987"/>
    <w:rsid w:val="003A69DA"/>
    <w:rsid w:val="003A7325"/>
    <w:rsid w:val="003A73A3"/>
    <w:rsid w:val="003B0100"/>
    <w:rsid w:val="003B152E"/>
    <w:rsid w:val="003B28A7"/>
    <w:rsid w:val="003B3986"/>
    <w:rsid w:val="003B4EAD"/>
    <w:rsid w:val="003B6D02"/>
    <w:rsid w:val="003B72D9"/>
    <w:rsid w:val="003C10D2"/>
    <w:rsid w:val="003C2FFE"/>
    <w:rsid w:val="003C574A"/>
    <w:rsid w:val="003C5C30"/>
    <w:rsid w:val="003C6D1F"/>
    <w:rsid w:val="003C7AC0"/>
    <w:rsid w:val="003D0466"/>
    <w:rsid w:val="003D0EC7"/>
    <w:rsid w:val="003D6EC2"/>
    <w:rsid w:val="003D72F6"/>
    <w:rsid w:val="003D7FE3"/>
    <w:rsid w:val="003E102A"/>
    <w:rsid w:val="003E1414"/>
    <w:rsid w:val="003E1752"/>
    <w:rsid w:val="003E56D5"/>
    <w:rsid w:val="003E5920"/>
    <w:rsid w:val="003E7A04"/>
    <w:rsid w:val="003E7EFB"/>
    <w:rsid w:val="003F0748"/>
    <w:rsid w:val="003F2664"/>
    <w:rsid w:val="003F2E73"/>
    <w:rsid w:val="003F2E91"/>
    <w:rsid w:val="003F329C"/>
    <w:rsid w:val="003F3911"/>
    <w:rsid w:val="003F45B1"/>
    <w:rsid w:val="003F4788"/>
    <w:rsid w:val="00400A3F"/>
    <w:rsid w:val="00403E30"/>
    <w:rsid w:val="0040718A"/>
    <w:rsid w:val="00407AC4"/>
    <w:rsid w:val="00410961"/>
    <w:rsid w:val="00411889"/>
    <w:rsid w:val="00413FCC"/>
    <w:rsid w:val="0041401C"/>
    <w:rsid w:val="00420448"/>
    <w:rsid w:val="0042375F"/>
    <w:rsid w:val="00423A22"/>
    <w:rsid w:val="00426CBF"/>
    <w:rsid w:val="00426EE9"/>
    <w:rsid w:val="0042774C"/>
    <w:rsid w:val="00433037"/>
    <w:rsid w:val="00434BA6"/>
    <w:rsid w:val="00435524"/>
    <w:rsid w:val="0043618F"/>
    <w:rsid w:val="00436C2F"/>
    <w:rsid w:val="00442A0F"/>
    <w:rsid w:val="0044303F"/>
    <w:rsid w:val="00445597"/>
    <w:rsid w:val="004471A8"/>
    <w:rsid w:val="0044790C"/>
    <w:rsid w:val="00451960"/>
    <w:rsid w:val="00453C63"/>
    <w:rsid w:val="00454F13"/>
    <w:rsid w:val="00456DCC"/>
    <w:rsid w:val="00457B68"/>
    <w:rsid w:val="0046046F"/>
    <w:rsid w:val="0046095A"/>
    <w:rsid w:val="0046370E"/>
    <w:rsid w:val="00466CDE"/>
    <w:rsid w:val="0047157C"/>
    <w:rsid w:val="004723DF"/>
    <w:rsid w:val="004723FA"/>
    <w:rsid w:val="0047325F"/>
    <w:rsid w:val="00473920"/>
    <w:rsid w:val="00473FFE"/>
    <w:rsid w:val="0047550F"/>
    <w:rsid w:val="00475DCB"/>
    <w:rsid w:val="00477C9B"/>
    <w:rsid w:val="004805F1"/>
    <w:rsid w:val="00482119"/>
    <w:rsid w:val="004827C5"/>
    <w:rsid w:val="00482FEF"/>
    <w:rsid w:val="00483462"/>
    <w:rsid w:val="0048427E"/>
    <w:rsid w:val="00485547"/>
    <w:rsid w:val="004907AC"/>
    <w:rsid w:val="00490D88"/>
    <w:rsid w:val="00491AD3"/>
    <w:rsid w:val="00491C04"/>
    <w:rsid w:val="00492E16"/>
    <w:rsid w:val="004941F9"/>
    <w:rsid w:val="00496211"/>
    <w:rsid w:val="00497ADE"/>
    <w:rsid w:val="004A04D5"/>
    <w:rsid w:val="004A2D2F"/>
    <w:rsid w:val="004A4312"/>
    <w:rsid w:val="004A4B55"/>
    <w:rsid w:val="004A5041"/>
    <w:rsid w:val="004B0099"/>
    <w:rsid w:val="004B2933"/>
    <w:rsid w:val="004B2DAB"/>
    <w:rsid w:val="004B672C"/>
    <w:rsid w:val="004B7B86"/>
    <w:rsid w:val="004C1070"/>
    <w:rsid w:val="004C1846"/>
    <w:rsid w:val="004C1920"/>
    <w:rsid w:val="004C1A97"/>
    <w:rsid w:val="004C390B"/>
    <w:rsid w:val="004C399F"/>
    <w:rsid w:val="004C50EA"/>
    <w:rsid w:val="004C58FF"/>
    <w:rsid w:val="004C607C"/>
    <w:rsid w:val="004C635E"/>
    <w:rsid w:val="004D13E2"/>
    <w:rsid w:val="004D347A"/>
    <w:rsid w:val="004D3A39"/>
    <w:rsid w:val="004E5E5C"/>
    <w:rsid w:val="004E72A1"/>
    <w:rsid w:val="004F08FA"/>
    <w:rsid w:val="004F1729"/>
    <w:rsid w:val="004F1A67"/>
    <w:rsid w:val="004F292F"/>
    <w:rsid w:val="004F2F4B"/>
    <w:rsid w:val="004F3586"/>
    <w:rsid w:val="004F3B2D"/>
    <w:rsid w:val="004F4E39"/>
    <w:rsid w:val="004F5A5B"/>
    <w:rsid w:val="00501A18"/>
    <w:rsid w:val="00503FD0"/>
    <w:rsid w:val="00504C3B"/>
    <w:rsid w:val="0050526C"/>
    <w:rsid w:val="00505626"/>
    <w:rsid w:val="00510250"/>
    <w:rsid w:val="00510305"/>
    <w:rsid w:val="00511B7C"/>
    <w:rsid w:val="005124C2"/>
    <w:rsid w:val="00513F6F"/>
    <w:rsid w:val="0051491C"/>
    <w:rsid w:val="005159B9"/>
    <w:rsid w:val="00520308"/>
    <w:rsid w:val="00521B4B"/>
    <w:rsid w:val="005223E6"/>
    <w:rsid w:val="005226B8"/>
    <w:rsid w:val="005245EF"/>
    <w:rsid w:val="0052611D"/>
    <w:rsid w:val="0053047C"/>
    <w:rsid w:val="00530B50"/>
    <w:rsid w:val="005334E2"/>
    <w:rsid w:val="00540489"/>
    <w:rsid w:val="00543BD1"/>
    <w:rsid w:val="00543FF2"/>
    <w:rsid w:val="0054427D"/>
    <w:rsid w:val="00546E15"/>
    <w:rsid w:val="00547954"/>
    <w:rsid w:val="0055005D"/>
    <w:rsid w:val="00550B19"/>
    <w:rsid w:val="00550FC5"/>
    <w:rsid w:val="00551A79"/>
    <w:rsid w:val="005544CE"/>
    <w:rsid w:val="00555191"/>
    <w:rsid w:val="00560BA6"/>
    <w:rsid w:val="00561098"/>
    <w:rsid w:val="00561A1C"/>
    <w:rsid w:val="00562E4A"/>
    <w:rsid w:val="0056373E"/>
    <w:rsid w:val="005651AA"/>
    <w:rsid w:val="005672E7"/>
    <w:rsid w:val="005673D3"/>
    <w:rsid w:val="00571DEF"/>
    <w:rsid w:val="00572A46"/>
    <w:rsid w:val="005735FD"/>
    <w:rsid w:val="00573B3A"/>
    <w:rsid w:val="00580067"/>
    <w:rsid w:val="005820E2"/>
    <w:rsid w:val="005822F4"/>
    <w:rsid w:val="00582B8A"/>
    <w:rsid w:val="00587AE2"/>
    <w:rsid w:val="0059010A"/>
    <w:rsid w:val="005904EA"/>
    <w:rsid w:val="005912DF"/>
    <w:rsid w:val="00591FF9"/>
    <w:rsid w:val="005930FA"/>
    <w:rsid w:val="005941CE"/>
    <w:rsid w:val="00595048"/>
    <w:rsid w:val="00595238"/>
    <w:rsid w:val="00595398"/>
    <w:rsid w:val="005971E9"/>
    <w:rsid w:val="005A1DE5"/>
    <w:rsid w:val="005A42B9"/>
    <w:rsid w:val="005A6C8C"/>
    <w:rsid w:val="005A772F"/>
    <w:rsid w:val="005A7D28"/>
    <w:rsid w:val="005A7D80"/>
    <w:rsid w:val="005B0B75"/>
    <w:rsid w:val="005B0D5C"/>
    <w:rsid w:val="005B2D3B"/>
    <w:rsid w:val="005B3FBB"/>
    <w:rsid w:val="005B48DE"/>
    <w:rsid w:val="005B7493"/>
    <w:rsid w:val="005C1F6A"/>
    <w:rsid w:val="005C2616"/>
    <w:rsid w:val="005C33F2"/>
    <w:rsid w:val="005C388F"/>
    <w:rsid w:val="005C3AE3"/>
    <w:rsid w:val="005C43AB"/>
    <w:rsid w:val="005C4CA3"/>
    <w:rsid w:val="005C537B"/>
    <w:rsid w:val="005D1387"/>
    <w:rsid w:val="005D67EF"/>
    <w:rsid w:val="005D7BF2"/>
    <w:rsid w:val="005E280B"/>
    <w:rsid w:val="005E5A94"/>
    <w:rsid w:val="005E6922"/>
    <w:rsid w:val="005E7A4E"/>
    <w:rsid w:val="005F23B0"/>
    <w:rsid w:val="005F3769"/>
    <w:rsid w:val="006004BB"/>
    <w:rsid w:val="00600874"/>
    <w:rsid w:val="00600A3E"/>
    <w:rsid w:val="00601DDC"/>
    <w:rsid w:val="0060220F"/>
    <w:rsid w:val="00602C1E"/>
    <w:rsid w:val="00603D73"/>
    <w:rsid w:val="00604987"/>
    <w:rsid w:val="00610EDB"/>
    <w:rsid w:val="006114AB"/>
    <w:rsid w:val="006115D8"/>
    <w:rsid w:val="006121F7"/>
    <w:rsid w:val="0061362A"/>
    <w:rsid w:val="006144EB"/>
    <w:rsid w:val="00616A3D"/>
    <w:rsid w:val="00617186"/>
    <w:rsid w:val="00617997"/>
    <w:rsid w:val="00620A89"/>
    <w:rsid w:val="0062240A"/>
    <w:rsid w:val="0062348D"/>
    <w:rsid w:val="00627B59"/>
    <w:rsid w:val="00627EBC"/>
    <w:rsid w:val="006333BC"/>
    <w:rsid w:val="006337B5"/>
    <w:rsid w:val="00634218"/>
    <w:rsid w:val="0063549A"/>
    <w:rsid w:val="00635C24"/>
    <w:rsid w:val="00635D32"/>
    <w:rsid w:val="00641518"/>
    <w:rsid w:val="006422A6"/>
    <w:rsid w:val="006424F0"/>
    <w:rsid w:val="00642672"/>
    <w:rsid w:val="006433C3"/>
    <w:rsid w:val="0064476D"/>
    <w:rsid w:val="00644A83"/>
    <w:rsid w:val="006457C1"/>
    <w:rsid w:val="00650562"/>
    <w:rsid w:val="006505BC"/>
    <w:rsid w:val="00650F74"/>
    <w:rsid w:val="006550DF"/>
    <w:rsid w:val="00660DD9"/>
    <w:rsid w:val="006620F0"/>
    <w:rsid w:val="0066603B"/>
    <w:rsid w:val="00666924"/>
    <w:rsid w:val="00670079"/>
    <w:rsid w:val="0067012A"/>
    <w:rsid w:val="00671B36"/>
    <w:rsid w:val="00672A41"/>
    <w:rsid w:val="006777F0"/>
    <w:rsid w:val="00681192"/>
    <w:rsid w:val="00681CA0"/>
    <w:rsid w:val="00682A46"/>
    <w:rsid w:val="006853FB"/>
    <w:rsid w:val="006928B0"/>
    <w:rsid w:val="00693D2C"/>
    <w:rsid w:val="00695D46"/>
    <w:rsid w:val="00697793"/>
    <w:rsid w:val="0069782E"/>
    <w:rsid w:val="006A228E"/>
    <w:rsid w:val="006A2E0B"/>
    <w:rsid w:val="006A3D56"/>
    <w:rsid w:val="006A573C"/>
    <w:rsid w:val="006A673E"/>
    <w:rsid w:val="006A78AC"/>
    <w:rsid w:val="006A78F4"/>
    <w:rsid w:val="006B0D86"/>
    <w:rsid w:val="006B3076"/>
    <w:rsid w:val="006B33BD"/>
    <w:rsid w:val="006B3447"/>
    <w:rsid w:val="006B4389"/>
    <w:rsid w:val="006B54D5"/>
    <w:rsid w:val="006B7EC8"/>
    <w:rsid w:val="006C05B3"/>
    <w:rsid w:val="006C269A"/>
    <w:rsid w:val="006C42CB"/>
    <w:rsid w:val="006C4CB7"/>
    <w:rsid w:val="006C553C"/>
    <w:rsid w:val="006C606F"/>
    <w:rsid w:val="006D2560"/>
    <w:rsid w:val="006D3F53"/>
    <w:rsid w:val="006D4B42"/>
    <w:rsid w:val="006D55B1"/>
    <w:rsid w:val="006D6852"/>
    <w:rsid w:val="006E0854"/>
    <w:rsid w:val="006E0E38"/>
    <w:rsid w:val="006E250D"/>
    <w:rsid w:val="006E5783"/>
    <w:rsid w:val="006F0700"/>
    <w:rsid w:val="006F16E3"/>
    <w:rsid w:val="006F17CB"/>
    <w:rsid w:val="006F2059"/>
    <w:rsid w:val="006F4078"/>
    <w:rsid w:val="006F44E8"/>
    <w:rsid w:val="006F5C3D"/>
    <w:rsid w:val="006F7E96"/>
    <w:rsid w:val="007005BF"/>
    <w:rsid w:val="00705672"/>
    <w:rsid w:val="00705B3A"/>
    <w:rsid w:val="00705D01"/>
    <w:rsid w:val="0070606F"/>
    <w:rsid w:val="007063AF"/>
    <w:rsid w:val="00706482"/>
    <w:rsid w:val="00707DC5"/>
    <w:rsid w:val="007115FA"/>
    <w:rsid w:val="007124BC"/>
    <w:rsid w:val="007125C9"/>
    <w:rsid w:val="0071358E"/>
    <w:rsid w:val="00717045"/>
    <w:rsid w:val="0072042F"/>
    <w:rsid w:val="007215DC"/>
    <w:rsid w:val="00721F07"/>
    <w:rsid w:val="007248D5"/>
    <w:rsid w:val="00730BBC"/>
    <w:rsid w:val="00730DE5"/>
    <w:rsid w:val="00732202"/>
    <w:rsid w:val="007326B7"/>
    <w:rsid w:val="00733604"/>
    <w:rsid w:val="0073363C"/>
    <w:rsid w:val="00736789"/>
    <w:rsid w:val="00740D80"/>
    <w:rsid w:val="00741E7F"/>
    <w:rsid w:val="00742B06"/>
    <w:rsid w:val="00743B59"/>
    <w:rsid w:val="00743BDF"/>
    <w:rsid w:val="0074436A"/>
    <w:rsid w:val="00745791"/>
    <w:rsid w:val="00746DFE"/>
    <w:rsid w:val="00747538"/>
    <w:rsid w:val="00747674"/>
    <w:rsid w:val="00747B9A"/>
    <w:rsid w:val="00750A3E"/>
    <w:rsid w:val="00750BD4"/>
    <w:rsid w:val="00750BDE"/>
    <w:rsid w:val="00752093"/>
    <w:rsid w:val="007533AF"/>
    <w:rsid w:val="00754575"/>
    <w:rsid w:val="00760212"/>
    <w:rsid w:val="00761479"/>
    <w:rsid w:val="0076188C"/>
    <w:rsid w:val="00761D19"/>
    <w:rsid w:val="00762809"/>
    <w:rsid w:val="00763340"/>
    <w:rsid w:val="00763D16"/>
    <w:rsid w:val="00766FE9"/>
    <w:rsid w:val="00767B4B"/>
    <w:rsid w:val="0077048C"/>
    <w:rsid w:val="00772256"/>
    <w:rsid w:val="00772751"/>
    <w:rsid w:val="007734A3"/>
    <w:rsid w:val="007735DF"/>
    <w:rsid w:val="00773C0C"/>
    <w:rsid w:val="00774924"/>
    <w:rsid w:val="0077531B"/>
    <w:rsid w:val="007760A9"/>
    <w:rsid w:val="00776D17"/>
    <w:rsid w:val="007779C6"/>
    <w:rsid w:val="0078393F"/>
    <w:rsid w:val="0078716D"/>
    <w:rsid w:val="0078746C"/>
    <w:rsid w:val="00787C1F"/>
    <w:rsid w:val="00790CA7"/>
    <w:rsid w:val="00791878"/>
    <w:rsid w:val="00791FF1"/>
    <w:rsid w:val="0079301D"/>
    <w:rsid w:val="00794805"/>
    <w:rsid w:val="00795B2F"/>
    <w:rsid w:val="00797F49"/>
    <w:rsid w:val="007A2149"/>
    <w:rsid w:val="007A258C"/>
    <w:rsid w:val="007A43A9"/>
    <w:rsid w:val="007A4BD6"/>
    <w:rsid w:val="007A5390"/>
    <w:rsid w:val="007A5E7F"/>
    <w:rsid w:val="007A624B"/>
    <w:rsid w:val="007B25D7"/>
    <w:rsid w:val="007B3310"/>
    <w:rsid w:val="007B341A"/>
    <w:rsid w:val="007B606B"/>
    <w:rsid w:val="007B7176"/>
    <w:rsid w:val="007C0A79"/>
    <w:rsid w:val="007C347A"/>
    <w:rsid w:val="007C5B2E"/>
    <w:rsid w:val="007C6458"/>
    <w:rsid w:val="007C6FF6"/>
    <w:rsid w:val="007C7652"/>
    <w:rsid w:val="007C773B"/>
    <w:rsid w:val="007D0F69"/>
    <w:rsid w:val="007D240D"/>
    <w:rsid w:val="007D2C2A"/>
    <w:rsid w:val="007D3F73"/>
    <w:rsid w:val="007D70D9"/>
    <w:rsid w:val="007D71A8"/>
    <w:rsid w:val="007E00FE"/>
    <w:rsid w:val="007E35AC"/>
    <w:rsid w:val="007E3E02"/>
    <w:rsid w:val="007E3FE0"/>
    <w:rsid w:val="007E604B"/>
    <w:rsid w:val="007F0A6B"/>
    <w:rsid w:val="007F0B17"/>
    <w:rsid w:val="007F1B74"/>
    <w:rsid w:val="007F1D04"/>
    <w:rsid w:val="007F1EE9"/>
    <w:rsid w:val="007F456D"/>
    <w:rsid w:val="007F5F82"/>
    <w:rsid w:val="007F62F9"/>
    <w:rsid w:val="007F6DF6"/>
    <w:rsid w:val="007F7B00"/>
    <w:rsid w:val="00801AB5"/>
    <w:rsid w:val="0080211E"/>
    <w:rsid w:val="00802137"/>
    <w:rsid w:val="008040AF"/>
    <w:rsid w:val="00804C42"/>
    <w:rsid w:val="00805877"/>
    <w:rsid w:val="0081166F"/>
    <w:rsid w:val="0081288A"/>
    <w:rsid w:val="0081517F"/>
    <w:rsid w:val="0081616D"/>
    <w:rsid w:val="0081684A"/>
    <w:rsid w:val="0082276F"/>
    <w:rsid w:val="00823BA8"/>
    <w:rsid w:val="00824EC7"/>
    <w:rsid w:val="00825D0B"/>
    <w:rsid w:val="00826CE2"/>
    <w:rsid w:val="008276EF"/>
    <w:rsid w:val="00831E05"/>
    <w:rsid w:val="0083294F"/>
    <w:rsid w:val="008339A2"/>
    <w:rsid w:val="00833E01"/>
    <w:rsid w:val="00834788"/>
    <w:rsid w:val="008347C0"/>
    <w:rsid w:val="00836094"/>
    <w:rsid w:val="008365E9"/>
    <w:rsid w:val="00837B2A"/>
    <w:rsid w:val="008404B4"/>
    <w:rsid w:val="00840C45"/>
    <w:rsid w:val="008429AF"/>
    <w:rsid w:val="0084338E"/>
    <w:rsid w:val="00843C3C"/>
    <w:rsid w:val="00843D20"/>
    <w:rsid w:val="0084559F"/>
    <w:rsid w:val="00845944"/>
    <w:rsid w:val="00845AAA"/>
    <w:rsid w:val="008464CE"/>
    <w:rsid w:val="00847847"/>
    <w:rsid w:val="00847F91"/>
    <w:rsid w:val="00851D2F"/>
    <w:rsid w:val="008528E6"/>
    <w:rsid w:val="008537FE"/>
    <w:rsid w:val="008552AE"/>
    <w:rsid w:val="00857EA9"/>
    <w:rsid w:val="00860ECA"/>
    <w:rsid w:val="00861D54"/>
    <w:rsid w:val="00864B2E"/>
    <w:rsid w:val="00866442"/>
    <w:rsid w:val="0087143E"/>
    <w:rsid w:val="00872909"/>
    <w:rsid w:val="00873C0D"/>
    <w:rsid w:val="008752C3"/>
    <w:rsid w:val="00882D6F"/>
    <w:rsid w:val="008853A5"/>
    <w:rsid w:val="00891471"/>
    <w:rsid w:val="00891915"/>
    <w:rsid w:val="008932BF"/>
    <w:rsid w:val="00895EF4"/>
    <w:rsid w:val="00896C5A"/>
    <w:rsid w:val="00897575"/>
    <w:rsid w:val="00897ED4"/>
    <w:rsid w:val="008A3044"/>
    <w:rsid w:val="008A61EF"/>
    <w:rsid w:val="008A7587"/>
    <w:rsid w:val="008B055C"/>
    <w:rsid w:val="008B083C"/>
    <w:rsid w:val="008B0E11"/>
    <w:rsid w:val="008B1156"/>
    <w:rsid w:val="008B1701"/>
    <w:rsid w:val="008B58E1"/>
    <w:rsid w:val="008B6C63"/>
    <w:rsid w:val="008C0773"/>
    <w:rsid w:val="008C5295"/>
    <w:rsid w:val="008C5536"/>
    <w:rsid w:val="008C574D"/>
    <w:rsid w:val="008C5781"/>
    <w:rsid w:val="008C72D7"/>
    <w:rsid w:val="008D0E6C"/>
    <w:rsid w:val="008D641B"/>
    <w:rsid w:val="008E01C6"/>
    <w:rsid w:val="008E0330"/>
    <w:rsid w:val="008E045F"/>
    <w:rsid w:val="008E04E8"/>
    <w:rsid w:val="008E0D53"/>
    <w:rsid w:val="008E13FD"/>
    <w:rsid w:val="008E1BE8"/>
    <w:rsid w:val="008E3F0D"/>
    <w:rsid w:val="008E521D"/>
    <w:rsid w:val="008E5481"/>
    <w:rsid w:val="008F020F"/>
    <w:rsid w:val="008F0214"/>
    <w:rsid w:val="008F03BF"/>
    <w:rsid w:val="008F1F1F"/>
    <w:rsid w:val="008F262B"/>
    <w:rsid w:val="008F6C73"/>
    <w:rsid w:val="009008E8"/>
    <w:rsid w:val="0090258D"/>
    <w:rsid w:val="009031F0"/>
    <w:rsid w:val="009037E7"/>
    <w:rsid w:val="0090548E"/>
    <w:rsid w:val="00905E01"/>
    <w:rsid w:val="0090799D"/>
    <w:rsid w:val="00907DEB"/>
    <w:rsid w:val="00910702"/>
    <w:rsid w:val="009115B3"/>
    <w:rsid w:val="00911D04"/>
    <w:rsid w:val="00911EBE"/>
    <w:rsid w:val="009146F9"/>
    <w:rsid w:val="0092050B"/>
    <w:rsid w:val="0092229F"/>
    <w:rsid w:val="009222BE"/>
    <w:rsid w:val="009242A4"/>
    <w:rsid w:val="009244BA"/>
    <w:rsid w:val="00926074"/>
    <w:rsid w:val="009267B4"/>
    <w:rsid w:val="00926B47"/>
    <w:rsid w:val="00931DE1"/>
    <w:rsid w:val="00934004"/>
    <w:rsid w:val="0093583D"/>
    <w:rsid w:val="00935CF4"/>
    <w:rsid w:val="00936B8F"/>
    <w:rsid w:val="00937142"/>
    <w:rsid w:val="0093774E"/>
    <w:rsid w:val="00937AFB"/>
    <w:rsid w:val="00941820"/>
    <w:rsid w:val="00941894"/>
    <w:rsid w:val="00942F0E"/>
    <w:rsid w:val="00942F8E"/>
    <w:rsid w:val="00943AB1"/>
    <w:rsid w:val="00943CF9"/>
    <w:rsid w:val="00944FC1"/>
    <w:rsid w:val="009463A6"/>
    <w:rsid w:val="00947603"/>
    <w:rsid w:val="009500BC"/>
    <w:rsid w:val="00950C73"/>
    <w:rsid w:val="00951261"/>
    <w:rsid w:val="00952C24"/>
    <w:rsid w:val="00953D34"/>
    <w:rsid w:val="00955229"/>
    <w:rsid w:val="009556B1"/>
    <w:rsid w:val="00955A41"/>
    <w:rsid w:val="009565AF"/>
    <w:rsid w:val="00956E29"/>
    <w:rsid w:val="009575A4"/>
    <w:rsid w:val="009610E9"/>
    <w:rsid w:val="00965C2B"/>
    <w:rsid w:val="00965C54"/>
    <w:rsid w:val="00966008"/>
    <w:rsid w:val="00971EA9"/>
    <w:rsid w:val="00972D3B"/>
    <w:rsid w:val="00975432"/>
    <w:rsid w:val="00980AC5"/>
    <w:rsid w:val="00981998"/>
    <w:rsid w:val="00982C6D"/>
    <w:rsid w:val="009843C2"/>
    <w:rsid w:val="00985E6D"/>
    <w:rsid w:val="00990130"/>
    <w:rsid w:val="00990452"/>
    <w:rsid w:val="009908DD"/>
    <w:rsid w:val="00991B7B"/>
    <w:rsid w:val="00991BB3"/>
    <w:rsid w:val="00992D08"/>
    <w:rsid w:val="009935A8"/>
    <w:rsid w:val="0099374E"/>
    <w:rsid w:val="0099688E"/>
    <w:rsid w:val="00996CBD"/>
    <w:rsid w:val="00997BB7"/>
    <w:rsid w:val="009A0B46"/>
    <w:rsid w:val="009A2DC7"/>
    <w:rsid w:val="009A59A2"/>
    <w:rsid w:val="009A6050"/>
    <w:rsid w:val="009B39E1"/>
    <w:rsid w:val="009B42D8"/>
    <w:rsid w:val="009B44C3"/>
    <w:rsid w:val="009B4EC9"/>
    <w:rsid w:val="009B5551"/>
    <w:rsid w:val="009B6BF8"/>
    <w:rsid w:val="009B7126"/>
    <w:rsid w:val="009C0ACC"/>
    <w:rsid w:val="009C52CA"/>
    <w:rsid w:val="009C713D"/>
    <w:rsid w:val="009D0AA5"/>
    <w:rsid w:val="009D25C4"/>
    <w:rsid w:val="009D3540"/>
    <w:rsid w:val="009D3646"/>
    <w:rsid w:val="009D529A"/>
    <w:rsid w:val="009D5CB9"/>
    <w:rsid w:val="009D74E9"/>
    <w:rsid w:val="009D780E"/>
    <w:rsid w:val="009E15BB"/>
    <w:rsid w:val="009E183A"/>
    <w:rsid w:val="009E2042"/>
    <w:rsid w:val="009E270A"/>
    <w:rsid w:val="009E2AEF"/>
    <w:rsid w:val="009E2B21"/>
    <w:rsid w:val="009E3023"/>
    <w:rsid w:val="009E55DD"/>
    <w:rsid w:val="009E755E"/>
    <w:rsid w:val="009F1679"/>
    <w:rsid w:val="009F4498"/>
    <w:rsid w:val="009F526C"/>
    <w:rsid w:val="009F5766"/>
    <w:rsid w:val="009F676F"/>
    <w:rsid w:val="00A008AD"/>
    <w:rsid w:val="00A01140"/>
    <w:rsid w:val="00A02676"/>
    <w:rsid w:val="00A02706"/>
    <w:rsid w:val="00A06105"/>
    <w:rsid w:val="00A136F4"/>
    <w:rsid w:val="00A137F5"/>
    <w:rsid w:val="00A138EB"/>
    <w:rsid w:val="00A13B57"/>
    <w:rsid w:val="00A13C03"/>
    <w:rsid w:val="00A13CC9"/>
    <w:rsid w:val="00A1406C"/>
    <w:rsid w:val="00A1456C"/>
    <w:rsid w:val="00A152F0"/>
    <w:rsid w:val="00A205C1"/>
    <w:rsid w:val="00A22B56"/>
    <w:rsid w:val="00A2412D"/>
    <w:rsid w:val="00A259A1"/>
    <w:rsid w:val="00A301A7"/>
    <w:rsid w:val="00A30ED7"/>
    <w:rsid w:val="00A31E51"/>
    <w:rsid w:val="00A32330"/>
    <w:rsid w:val="00A32E78"/>
    <w:rsid w:val="00A337CD"/>
    <w:rsid w:val="00A35148"/>
    <w:rsid w:val="00A357FF"/>
    <w:rsid w:val="00A35978"/>
    <w:rsid w:val="00A36C4E"/>
    <w:rsid w:val="00A433DC"/>
    <w:rsid w:val="00A4465A"/>
    <w:rsid w:val="00A4489F"/>
    <w:rsid w:val="00A460A9"/>
    <w:rsid w:val="00A47438"/>
    <w:rsid w:val="00A47F0B"/>
    <w:rsid w:val="00A50606"/>
    <w:rsid w:val="00A513A2"/>
    <w:rsid w:val="00A52DDC"/>
    <w:rsid w:val="00A52DEF"/>
    <w:rsid w:val="00A5345E"/>
    <w:rsid w:val="00A54AAB"/>
    <w:rsid w:val="00A54D57"/>
    <w:rsid w:val="00A57592"/>
    <w:rsid w:val="00A575CE"/>
    <w:rsid w:val="00A60C7D"/>
    <w:rsid w:val="00A614A0"/>
    <w:rsid w:val="00A62BAD"/>
    <w:rsid w:val="00A63DD7"/>
    <w:rsid w:val="00A654C8"/>
    <w:rsid w:val="00A65CC9"/>
    <w:rsid w:val="00A668D9"/>
    <w:rsid w:val="00A674F8"/>
    <w:rsid w:val="00A70FA0"/>
    <w:rsid w:val="00A713ED"/>
    <w:rsid w:val="00A71637"/>
    <w:rsid w:val="00A726AA"/>
    <w:rsid w:val="00A7279C"/>
    <w:rsid w:val="00A7341E"/>
    <w:rsid w:val="00A745BE"/>
    <w:rsid w:val="00A76BD6"/>
    <w:rsid w:val="00A80B15"/>
    <w:rsid w:val="00A83160"/>
    <w:rsid w:val="00A845E0"/>
    <w:rsid w:val="00A87FE6"/>
    <w:rsid w:val="00A90087"/>
    <w:rsid w:val="00A9020B"/>
    <w:rsid w:val="00A91793"/>
    <w:rsid w:val="00A934F6"/>
    <w:rsid w:val="00A94AFD"/>
    <w:rsid w:val="00A96122"/>
    <w:rsid w:val="00A973BE"/>
    <w:rsid w:val="00AA55BE"/>
    <w:rsid w:val="00AA7A07"/>
    <w:rsid w:val="00AB0BED"/>
    <w:rsid w:val="00AB1335"/>
    <w:rsid w:val="00AB2BE0"/>
    <w:rsid w:val="00AB38D7"/>
    <w:rsid w:val="00AB470F"/>
    <w:rsid w:val="00AB5FD6"/>
    <w:rsid w:val="00AB6636"/>
    <w:rsid w:val="00AB69D3"/>
    <w:rsid w:val="00AB7CCC"/>
    <w:rsid w:val="00AC2916"/>
    <w:rsid w:val="00AC5227"/>
    <w:rsid w:val="00AC69DD"/>
    <w:rsid w:val="00AC7401"/>
    <w:rsid w:val="00AD5715"/>
    <w:rsid w:val="00AD5C8E"/>
    <w:rsid w:val="00AD665C"/>
    <w:rsid w:val="00AD67AD"/>
    <w:rsid w:val="00AD7EDA"/>
    <w:rsid w:val="00AD7F34"/>
    <w:rsid w:val="00AE1056"/>
    <w:rsid w:val="00AE1801"/>
    <w:rsid w:val="00AE2CD7"/>
    <w:rsid w:val="00AE522A"/>
    <w:rsid w:val="00AE76A2"/>
    <w:rsid w:val="00AF009B"/>
    <w:rsid w:val="00AF0EF4"/>
    <w:rsid w:val="00AF10E2"/>
    <w:rsid w:val="00AF1507"/>
    <w:rsid w:val="00AF1EDF"/>
    <w:rsid w:val="00AF2A79"/>
    <w:rsid w:val="00AF6B13"/>
    <w:rsid w:val="00AF7772"/>
    <w:rsid w:val="00B0095A"/>
    <w:rsid w:val="00B04271"/>
    <w:rsid w:val="00B055B4"/>
    <w:rsid w:val="00B05FEE"/>
    <w:rsid w:val="00B06FD6"/>
    <w:rsid w:val="00B071B1"/>
    <w:rsid w:val="00B124D2"/>
    <w:rsid w:val="00B12810"/>
    <w:rsid w:val="00B1560E"/>
    <w:rsid w:val="00B170E5"/>
    <w:rsid w:val="00B17A4A"/>
    <w:rsid w:val="00B200CC"/>
    <w:rsid w:val="00B2111A"/>
    <w:rsid w:val="00B21581"/>
    <w:rsid w:val="00B25769"/>
    <w:rsid w:val="00B25D45"/>
    <w:rsid w:val="00B269F1"/>
    <w:rsid w:val="00B3423B"/>
    <w:rsid w:val="00B34A54"/>
    <w:rsid w:val="00B3536F"/>
    <w:rsid w:val="00B35BF0"/>
    <w:rsid w:val="00B35C47"/>
    <w:rsid w:val="00B370DC"/>
    <w:rsid w:val="00B37C54"/>
    <w:rsid w:val="00B40C68"/>
    <w:rsid w:val="00B41417"/>
    <w:rsid w:val="00B42C0D"/>
    <w:rsid w:val="00B45BFB"/>
    <w:rsid w:val="00B4667F"/>
    <w:rsid w:val="00B46C3B"/>
    <w:rsid w:val="00B47062"/>
    <w:rsid w:val="00B471B7"/>
    <w:rsid w:val="00B47B54"/>
    <w:rsid w:val="00B50B69"/>
    <w:rsid w:val="00B5119A"/>
    <w:rsid w:val="00B51970"/>
    <w:rsid w:val="00B54A7D"/>
    <w:rsid w:val="00B56133"/>
    <w:rsid w:val="00B56337"/>
    <w:rsid w:val="00B5633A"/>
    <w:rsid w:val="00B62C7E"/>
    <w:rsid w:val="00B63796"/>
    <w:rsid w:val="00B641B4"/>
    <w:rsid w:val="00B6430A"/>
    <w:rsid w:val="00B643CE"/>
    <w:rsid w:val="00B645E9"/>
    <w:rsid w:val="00B66BDB"/>
    <w:rsid w:val="00B7015C"/>
    <w:rsid w:val="00B70DB6"/>
    <w:rsid w:val="00B7466D"/>
    <w:rsid w:val="00B747FD"/>
    <w:rsid w:val="00B76A7F"/>
    <w:rsid w:val="00B76C16"/>
    <w:rsid w:val="00B8045A"/>
    <w:rsid w:val="00B81548"/>
    <w:rsid w:val="00B81B41"/>
    <w:rsid w:val="00B83BF2"/>
    <w:rsid w:val="00B857A5"/>
    <w:rsid w:val="00B8652E"/>
    <w:rsid w:val="00B8698D"/>
    <w:rsid w:val="00B86C9B"/>
    <w:rsid w:val="00B925ED"/>
    <w:rsid w:val="00B95089"/>
    <w:rsid w:val="00B97E49"/>
    <w:rsid w:val="00B97FF5"/>
    <w:rsid w:val="00BA0FD9"/>
    <w:rsid w:val="00BA1A85"/>
    <w:rsid w:val="00BA1C1C"/>
    <w:rsid w:val="00BA214D"/>
    <w:rsid w:val="00BA5D9F"/>
    <w:rsid w:val="00BB01EC"/>
    <w:rsid w:val="00BB0D13"/>
    <w:rsid w:val="00BB1A8A"/>
    <w:rsid w:val="00BB1AAC"/>
    <w:rsid w:val="00BB2398"/>
    <w:rsid w:val="00BB251F"/>
    <w:rsid w:val="00BB4F36"/>
    <w:rsid w:val="00BB69D8"/>
    <w:rsid w:val="00BB7F74"/>
    <w:rsid w:val="00BC0A61"/>
    <w:rsid w:val="00BC0D70"/>
    <w:rsid w:val="00BC44E3"/>
    <w:rsid w:val="00BC565C"/>
    <w:rsid w:val="00BC58DA"/>
    <w:rsid w:val="00BD038E"/>
    <w:rsid w:val="00BD1928"/>
    <w:rsid w:val="00BD1B4B"/>
    <w:rsid w:val="00BD39D4"/>
    <w:rsid w:val="00BD3EBC"/>
    <w:rsid w:val="00BD5D2D"/>
    <w:rsid w:val="00BD77BC"/>
    <w:rsid w:val="00BD7918"/>
    <w:rsid w:val="00BE0219"/>
    <w:rsid w:val="00BE2EC0"/>
    <w:rsid w:val="00BE3F2E"/>
    <w:rsid w:val="00BE53E8"/>
    <w:rsid w:val="00BE64F4"/>
    <w:rsid w:val="00BF1E28"/>
    <w:rsid w:val="00BF318A"/>
    <w:rsid w:val="00BF4A6C"/>
    <w:rsid w:val="00BF69F1"/>
    <w:rsid w:val="00BF71A6"/>
    <w:rsid w:val="00BF71F5"/>
    <w:rsid w:val="00C001E5"/>
    <w:rsid w:val="00C01A1B"/>
    <w:rsid w:val="00C02201"/>
    <w:rsid w:val="00C03DC5"/>
    <w:rsid w:val="00C06B38"/>
    <w:rsid w:val="00C0729E"/>
    <w:rsid w:val="00C10104"/>
    <w:rsid w:val="00C11124"/>
    <w:rsid w:val="00C118E9"/>
    <w:rsid w:val="00C11EE1"/>
    <w:rsid w:val="00C17273"/>
    <w:rsid w:val="00C201C4"/>
    <w:rsid w:val="00C226BD"/>
    <w:rsid w:val="00C23C60"/>
    <w:rsid w:val="00C2410A"/>
    <w:rsid w:val="00C252C6"/>
    <w:rsid w:val="00C259A3"/>
    <w:rsid w:val="00C2614C"/>
    <w:rsid w:val="00C274E3"/>
    <w:rsid w:val="00C3150C"/>
    <w:rsid w:val="00C330F3"/>
    <w:rsid w:val="00C362BA"/>
    <w:rsid w:val="00C375B1"/>
    <w:rsid w:val="00C37F57"/>
    <w:rsid w:val="00C412D2"/>
    <w:rsid w:val="00C41701"/>
    <w:rsid w:val="00C41BC9"/>
    <w:rsid w:val="00C41C43"/>
    <w:rsid w:val="00C43DF3"/>
    <w:rsid w:val="00C456D9"/>
    <w:rsid w:val="00C464B2"/>
    <w:rsid w:val="00C4677E"/>
    <w:rsid w:val="00C4744E"/>
    <w:rsid w:val="00C50044"/>
    <w:rsid w:val="00C502DB"/>
    <w:rsid w:val="00C52090"/>
    <w:rsid w:val="00C5466A"/>
    <w:rsid w:val="00C5476A"/>
    <w:rsid w:val="00C5536A"/>
    <w:rsid w:val="00C558C6"/>
    <w:rsid w:val="00C576E4"/>
    <w:rsid w:val="00C57F75"/>
    <w:rsid w:val="00C60EEA"/>
    <w:rsid w:val="00C61181"/>
    <w:rsid w:val="00C62F61"/>
    <w:rsid w:val="00C634FA"/>
    <w:rsid w:val="00C638DA"/>
    <w:rsid w:val="00C63E4F"/>
    <w:rsid w:val="00C65203"/>
    <w:rsid w:val="00C6674F"/>
    <w:rsid w:val="00C672AA"/>
    <w:rsid w:val="00C67CC4"/>
    <w:rsid w:val="00C67D35"/>
    <w:rsid w:val="00C70FFA"/>
    <w:rsid w:val="00C74A44"/>
    <w:rsid w:val="00C80688"/>
    <w:rsid w:val="00C82A02"/>
    <w:rsid w:val="00C9030F"/>
    <w:rsid w:val="00C90730"/>
    <w:rsid w:val="00C908ED"/>
    <w:rsid w:val="00C916B2"/>
    <w:rsid w:val="00C91C74"/>
    <w:rsid w:val="00C92F8A"/>
    <w:rsid w:val="00C93B41"/>
    <w:rsid w:val="00C96380"/>
    <w:rsid w:val="00C96583"/>
    <w:rsid w:val="00C96E4B"/>
    <w:rsid w:val="00C9757D"/>
    <w:rsid w:val="00CA0094"/>
    <w:rsid w:val="00CA32F7"/>
    <w:rsid w:val="00CA3623"/>
    <w:rsid w:val="00CA66D3"/>
    <w:rsid w:val="00CB0FB1"/>
    <w:rsid w:val="00CB374D"/>
    <w:rsid w:val="00CB4754"/>
    <w:rsid w:val="00CB47F6"/>
    <w:rsid w:val="00CB4C2A"/>
    <w:rsid w:val="00CB62F5"/>
    <w:rsid w:val="00CB7F13"/>
    <w:rsid w:val="00CC1780"/>
    <w:rsid w:val="00CC1B2C"/>
    <w:rsid w:val="00CC1F61"/>
    <w:rsid w:val="00CC243B"/>
    <w:rsid w:val="00CC2472"/>
    <w:rsid w:val="00CC37BD"/>
    <w:rsid w:val="00CC4A92"/>
    <w:rsid w:val="00CC5835"/>
    <w:rsid w:val="00CC6C37"/>
    <w:rsid w:val="00CC768F"/>
    <w:rsid w:val="00CC76F9"/>
    <w:rsid w:val="00CC787A"/>
    <w:rsid w:val="00CD12F3"/>
    <w:rsid w:val="00CD1957"/>
    <w:rsid w:val="00CD342B"/>
    <w:rsid w:val="00CD53B9"/>
    <w:rsid w:val="00CD5473"/>
    <w:rsid w:val="00CD7292"/>
    <w:rsid w:val="00CD7622"/>
    <w:rsid w:val="00CE0CAE"/>
    <w:rsid w:val="00CE2FAC"/>
    <w:rsid w:val="00CE3A86"/>
    <w:rsid w:val="00CE64A4"/>
    <w:rsid w:val="00CE7816"/>
    <w:rsid w:val="00CE7BA0"/>
    <w:rsid w:val="00CE7F9C"/>
    <w:rsid w:val="00CF11AE"/>
    <w:rsid w:val="00CF1B86"/>
    <w:rsid w:val="00CF1E0B"/>
    <w:rsid w:val="00CF2671"/>
    <w:rsid w:val="00CF33A9"/>
    <w:rsid w:val="00CF3C22"/>
    <w:rsid w:val="00CF57AE"/>
    <w:rsid w:val="00CF680C"/>
    <w:rsid w:val="00D01054"/>
    <w:rsid w:val="00D0383B"/>
    <w:rsid w:val="00D046A6"/>
    <w:rsid w:val="00D0597D"/>
    <w:rsid w:val="00D06A66"/>
    <w:rsid w:val="00D06F1C"/>
    <w:rsid w:val="00D07C85"/>
    <w:rsid w:val="00D07E22"/>
    <w:rsid w:val="00D113E9"/>
    <w:rsid w:val="00D11620"/>
    <w:rsid w:val="00D11D47"/>
    <w:rsid w:val="00D16ADD"/>
    <w:rsid w:val="00D16B3E"/>
    <w:rsid w:val="00D200C7"/>
    <w:rsid w:val="00D21960"/>
    <w:rsid w:val="00D2285F"/>
    <w:rsid w:val="00D22FAF"/>
    <w:rsid w:val="00D24F04"/>
    <w:rsid w:val="00D25D39"/>
    <w:rsid w:val="00D26092"/>
    <w:rsid w:val="00D2675D"/>
    <w:rsid w:val="00D30AFA"/>
    <w:rsid w:val="00D353A6"/>
    <w:rsid w:val="00D357A2"/>
    <w:rsid w:val="00D43D95"/>
    <w:rsid w:val="00D44D53"/>
    <w:rsid w:val="00D457FA"/>
    <w:rsid w:val="00D45824"/>
    <w:rsid w:val="00D51459"/>
    <w:rsid w:val="00D53257"/>
    <w:rsid w:val="00D55AED"/>
    <w:rsid w:val="00D55C08"/>
    <w:rsid w:val="00D5746F"/>
    <w:rsid w:val="00D63B84"/>
    <w:rsid w:val="00D64B7D"/>
    <w:rsid w:val="00D65198"/>
    <w:rsid w:val="00D65F6F"/>
    <w:rsid w:val="00D6626F"/>
    <w:rsid w:val="00D66BDD"/>
    <w:rsid w:val="00D678E2"/>
    <w:rsid w:val="00D70001"/>
    <w:rsid w:val="00D72E67"/>
    <w:rsid w:val="00D73204"/>
    <w:rsid w:val="00D73A2D"/>
    <w:rsid w:val="00D74CDB"/>
    <w:rsid w:val="00D76BAF"/>
    <w:rsid w:val="00D76D15"/>
    <w:rsid w:val="00D77FB0"/>
    <w:rsid w:val="00D81ECE"/>
    <w:rsid w:val="00D824C5"/>
    <w:rsid w:val="00D83B13"/>
    <w:rsid w:val="00D85D4A"/>
    <w:rsid w:val="00D87ABB"/>
    <w:rsid w:val="00D9120D"/>
    <w:rsid w:val="00D912A1"/>
    <w:rsid w:val="00D917DC"/>
    <w:rsid w:val="00D91CB0"/>
    <w:rsid w:val="00D92246"/>
    <w:rsid w:val="00D94004"/>
    <w:rsid w:val="00D9617E"/>
    <w:rsid w:val="00DA1D8E"/>
    <w:rsid w:val="00DA244E"/>
    <w:rsid w:val="00DA3710"/>
    <w:rsid w:val="00DB2766"/>
    <w:rsid w:val="00DB30A4"/>
    <w:rsid w:val="00DB5DB0"/>
    <w:rsid w:val="00DB6D19"/>
    <w:rsid w:val="00DC0CC0"/>
    <w:rsid w:val="00DC20D0"/>
    <w:rsid w:val="00DC304E"/>
    <w:rsid w:val="00DC5BD7"/>
    <w:rsid w:val="00DC7CD7"/>
    <w:rsid w:val="00DD028D"/>
    <w:rsid w:val="00DD0BB3"/>
    <w:rsid w:val="00DD150E"/>
    <w:rsid w:val="00DD29A5"/>
    <w:rsid w:val="00DD30AA"/>
    <w:rsid w:val="00DD6916"/>
    <w:rsid w:val="00DD75B4"/>
    <w:rsid w:val="00DE102C"/>
    <w:rsid w:val="00DE345E"/>
    <w:rsid w:val="00DF1CB0"/>
    <w:rsid w:val="00DF3327"/>
    <w:rsid w:val="00DF428C"/>
    <w:rsid w:val="00E003AB"/>
    <w:rsid w:val="00E0235C"/>
    <w:rsid w:val="00E0276A"/>
    <w:rsid w:val="00E05BC7"/>
    <w:rsid w:val="00E05F4E"/>
    <w:rsid w:val="00E0636A"/>
    <w:rsid w:val="00E10639"/>
    <w:rsid w:val="00E10B8B"/>
    <w:rsid w:val="00E110BF"/>
    <w:rsid w:val="00E11D2C"/>
    <w:rsid w:val="00E125B1"/>
    <w:rsid w:val="00E12A7B"/>
    <w:rsid w:val="00E15375"/>
    <w:rsid w:val="00E15666"/>
    <w:rsid w:val="00E2035A"/>
    <w:rsid w:val="00E20BB0"/>
    <w:rsid w:val="00E210FE"/>
    <w:rsid w:val="00E24CE6"/>
    <w:rsid w:val="00E273A1"/>
    <w:rsid w:val="00E302C5"/>
    <w:rsid w:val="00E317A5"/>
    <w:rsid w:val="00E31847"/>
    <w:rsid w:val="00E32CC9"/>
    <w:rsid w:val="00E32E2D"/>
    <w:rsid w:val="00E343BF"/>
    <w:rsid w:val="00E348C4"/>
    <w:rsid w:val="00E3600B"/>
    <w:rsid w:val="00E40B11"/>
    <w:rsid w:val="00E4157F"/>
    <w:rsid w:val="00E42750"/>
    <w:rsid w:val="00E45585"/>
    <w:rsid w:val="00E4724D"/>
    <w:rsid w:val="00E47E6C"/>
    <w:rsid w:val="00E50794"/>
    <w:rsid w:val="00E52045"/>
    <w:rsid w:val="00E52717"/>
    <w:rsid w:val="00E5277D"/>
    <w:rsid w:val="00E54196"/>
    <w:rsid w:val="00E543C9"/>
    <w:rsid w:val="00E545F9"/>
    <w:rsid w:val="00E54E60"/>
    <w:rsid w:val="00E553E5"/>
    <w:rsid w:val="00E565C9"/>
    <w:rsid w:val="00E609BB"/>
    <w:rsid w:val="00E639C9"/>
    <w:rsid w:val="00E63CF1"/>
    <w:rsid w:val="00E66098"/>
    <w:rsid w:val="00E66AB1"/>
    <w:rsid w:val="00E66D8C"/>
    <w:rsid w:val="00E679DF"/>
    <w:rsid w:val="00E67BB4"/>
    <w:rsid w:val="00E70FBA"/>
    <w:rsid w:val="00E714CD"/>
    <w:rsid w:val="00E7248F"/>
    <w:rsid w:val="00E76B0F"/>
    <w:rsid w:val="00E77438"/>
    <w:rsid w:val="00E801AE"/>
    <w:rsid w:val="00E807E8"/>
    <w:rsid w:val="00E81B00"/>
    <w:rsid w:val="00E81E62"/>
    <w:rsid w:val="00E83D3C"/>
    <w:rsid w:val="00E8794E"/>
    <w:rsid w:val="00E92015"/>
    <w:rsid w:val="00E964C7"/>
    <w:rsid w:val="00E96EA3"/>
    <w:rsid w:val="00EA09AD"/>
    <w:rsid w:val="00EA5B14"/>
    <w:rsid w:val="00EA7A50"/>
    <w:rsid w:val="00EB1591"/>
    <w:rsid w:val="00EB1FAF"/>
    <w:rsid w:val="00EB37B7"/>
    <w:rsid w:val="00EB588F"/>
    <w:rsid w:val="00EB60E1"/>
    <w:rsid w:val="00EC1C8E"/>
    <w:rsid w:val="00EC31C4"/>
    <w:rsid w:val="00EC4B24"/>
    <w:rsid w:val="00EC51CE"/>
    <w:rsid w:val="00EC6126"/>
    <w:rsid w:val="00ED41E7"/>
    <w:rsid w:val="00ED5850"/>
    <w:rsid w:val="00ED6BE2"/>
    <w:rsid w:val="00ED6C1E"/>
    <w:rsid w:val="00EE04FF"/>
    <w:rsid w:val="00EE11A0"/>
    <w:rsid w:val="00EE123A"/>
    <w:rsid w:val="00EE1C6E"/>
    <w:rsid w:val="00EE1E60"/>
    <w:rsid w:val="00EE4DA0"/>
    <w:rsid w:val="00EE5266"/>
    <w:rsid w:val="00EE6FE2"/>
    <w:rsid w:val="00EF0E0E"/>
    <w:rsid w:val="00EF1365"/>
    <w:rsid w:val="00EF397F"/>
    <w:rsid w:val="00EF54BC"/>
    <w:rsid w:val="00EF5D98"/>
    <w:rsid w:val="00EF63B3"/>
    <w:rsid w:val="00F00EFA"/>
    <w:rsid w:val="00F021D0"/>
    <w:rsid w:val="00F028AF"/>
    <w:rsid w:val="00F04546"/>
    <w:rsid w:val="00F04DD1"/>
    <w:rsid w:val="00F04E5A"/>
    <w:rsid w:val="00F04FCB"/>
    <w:rsid w:val="00F06CE0"/>
    <w:rsid w:val="00F07B18"/>
    <w:rsid w:val="00F11A22"/>
    <w:rsid w:val="00F135C3"/>
    <w:rsid w:val="00F13AA4"/>
    <w:rsid w:val="00F13E7B"/>
    <w:rsid w:val="00F15A68"/>
    <w:rsid w:val="00F16703"/>
    <w:rsid w:val="00F174DD"/>
    <w:rsid w:val="00F20440"/>
    <w:rsid w:val="00F20580"/>
    <w:rsid w:val="00F207A7"/>
    <w:rsid w:val="00F212ED"/>
    <w:rsid w:val="00F21A2B"/>
    <w:rsid w:val="00F23500"/>
    <w:rsid w:val="00F23D7D"/>
    <w:rsid w:val="00F24E86"/>
    <w:rsid w:val="00F27E0C"/>
    <w:rsid w:val="00F300AE"/>
    <w:rsid w:val="00F30DC2"/>
    <w:rsid w:val="00F31813"/>
    <w:rsid w:val="00F31DE3"/>
    <w:rsid w:val="00F326F3"/>
    <w:rsid w:val="00F340C6"/>
    <w:rsid w:val="00F34797"/>
    <w:rsid w:val="00F3521F"/>
    <w:rsid w:val="00F3560A"/>
    <w:rsid w:val="00F361A4"/>
    <w:rsid w:val="00F3720D"/>
    <w:rsid w:val="00F41BE0"/>
    <w:rsid w:val="00F430ED"/>
    <w:rsid w:val="00F45544"/>
    <w:rsid w:val="00F46039"/>
    <w:rsid w:val="00F461B0"/>
    <w:rsid w:val="00F46923"/>
    <w:rsid w:val="00F5094F"/>
    <w:rsid w:val="00F50A4A"/>
    <w:rsid w:val="00F52630"/>
    <w:rsid w:val="00F532C7"/>
    <w:rsid w:val="00F534E4"/>
    <w:rsid w:val="00F53AEE"/>
    <w:rsid w:val="00F54CD4"/>
    <w:rsid w:val="00F5532A"/>
    <w:rsid w:val="00F5575E"/>
    <w:rsid w:val="00F56B21"/>
    <w:rsid w:val="00F571A2"/>
    <w:rsid w:val="00F6061A"/>
    <w:rsid w:val="00F61F6D"/>
    <w:rsid w:val="00F63564"/>
    <w:rsid w:val="00F6589B"/>
    <w:rsid w:val="00F659D0"/>
    <w:rsid w:val="00F67BDD"/>
    <w:rsid w:val="00F70017"/>
    <w:rsid w:val="00F72523"/>
    <w:rsid w:val="00F73D93"/>
    <w:rsid w:val="00F752B4"/>
    <w:rsid w:val="00F75A14"/>
    <w:rsid w:val="00F7650C"/>
    <w:rsid w:val="00F76F14"/>
    <w:rsid w:val="00F7718E"/>
    <w:rsid w:val="00F77562"/>
    <w:rsid w:val="00F81F7E"/>
    <w:rsid w:val="00F82124"/>
    <w:rsid w:val="00F87CE5"/>
    <w:rsid w:val="00F9142E"/>
    <w:rsid w:val="00F9227C"/>
    <w:rsid w:val="00F94EF7"/>
    <w:rsid w:val="00F95601"/>
    <w:rsid w:val="00F95712"/>
    <w:rsid w:val="00F97D50"/>
    <w:rsid w:val="00FA1CE0"/>
    <w:rsid w:val="00FA2189"/>
    <w:rsid w:val="00FA2C00"/>
    <w:rsid w:val="00FA3C47"/>
    <w:rsid w:val="00FA6188"/>
    <w:rsid w:val="00FA6932"/>
    <w:rsid w:val="00FA6CE0"/>
    <w:rsid w:val="00FB1841"/>
    <w:rsid w:val="00FB2814"/>
    <w:rsid w:val="00FB3A53"/>
    <w:rsid w:val="00FB3F7F"/>
    <w:rsid w:val="00FB4207"/>
    <w:rsid w:val="00FB4852"/>
    <w:rsid w:val="00FC02C7"/>
    <w:rsid w:val="00FC0348"/>
    <w:rsid w:val="00FC0EBE"/>
    <w:rsid w:val="00FC14B7"/>
    <w:rsid w:val="00FC19C2"/>
    <w:rsid w:val="00FC22D4"/>
    <w:rsid w:val="00FC3633"/>
    <w:rsid w:val="00FC48F8"/>
    <w:rsid w:val="00FC4C96"/>
    <w:rsid w:val="00FC518B"/>
    <w:rsid w:val="00FC5430"/>
    <w:rsid w:val="00FC7936"/>
    <w:rsid w:val="00FC7AA9"/>
    <w:rsid w:val="00FD10CC"/>
    <w:rsid w:val="00FD4D02"/>
    <w:rsid w:val="00FE1A12"/>
    <w:rsid w:val="00FE2159"/>
    <w:rsid w:val="00FE246D"/>
    <w:rsid w:val="00FE3650"/>
    <w:rsid w:val="00FE3C0C"/>
    <w:rsid w:val="00FE43DA"/>
    <w:rsid w:val="00FE47B8"/>
    <w:rsid w:val="00FE7287"/>
    <w:rsid w:val="00FE7C75"/>
    <w:rsid w:val="00FE7E84"/>
    <w:rsid w:val="00FF2638"/>
    <w:rsid w:val="00FF2C03"/>
    <w:rsid w:val="00FF3EF6"/>
    <w:rsid w:val="00FF430B"/>
    <w:rsid w:val="00FF440D"/>
    <w:rsid w:val="00FF5094"/>
    <w:rsid w:val="00FF7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E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E5A"/>
    <w:pPr>
      <w:ind w:left="720"/>
      <w:contextualSpacing/>
    </w:pPr>
  </w:style>
  <w:style w:type="character" w:customStyle="1" w:styleId="contactlinebodyitememail">
    <w:name w:val="contactline__body__item_email"/>
    <w:basedOn w:val="a0"/>
    <w:rsid w:val="00F04E5A"/>
  </w:style>
  <w:style w:type="paragraph" w:styleId="a4">
    <w:name w:val="Normal (Web)"/>
    <w:basedOn w:val="a"/>
    <w:uiPriority w:val="99"/>
    <w:unhideWhenUsed/>
    <w:rsid w:val="00F04E5A"/>
    <w:pPr>
      <w:spacing w:before="100" w:beforeAutospacing="1" w:after="100" w:afterAutospacing="1" w:line="240" w:lineRule="auto"/>
    </w:pPr>
    <w:rPr>
      <w:rFonts w:ascii="Times New Roman" w:hAnsi="Times New Roman"/>
      <w:sz w:val="24"/>
      <w:szCs w:val="24"/>
    </w:rPr>
  </w:style>
  <w:style w:type="character" w:styleId="a5">
    <w:name w:val="Hyperlink"/>
    <w:basedOn w:val="a0"/>
    <w:rsid w:val="00F04E5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kgtn.ru/%D0%9D%D0%9F%D0%90%D0%9E%D0%A2_%209.8.pdf" TargetMode="External"/><Relationship Id="rId5" Type="http://schemas.openxmlformats.org/officeDocument/2006/relationships/hyperlink" Target="https://e.mail.ru/addressbook/view/u-vvhjari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2447</Words>
  <Characters>13953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2021-11-09T10:06:00Z</dcterms:created>
  <dcterms:modified xsi:type="dcterms:W3CDTF">2021-11-09T10:30:00Z</dcterms:modified>
</cp:coreProperties>
</file>